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C9B" w:rsidRPr="008A5E5B" w:rsidRDefault="00A87C9B" w:rsidP="00A87C9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Республики «Чебоксарский экономико-технологический колледж» </w:t>
      </w: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A87C9B" w:rsidRPr="008A5E5B" w:rsidRDefault="00A87C9B" w:rsidP="00A87C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87C9B" w:rsidRPr="008A5E5B" w:rsidRDefault="00A87C9B" w:rsidP="00A87C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87C9B" w:rsidRPr="008A5E5B" w:rsidRDefault="00A87C9B" w:rsidP="00A87C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87C9B" w:rsidRDefault="00A87C9B" w:rsidP="00A87C9B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7F2351" w:rsidRDefault="007F2351" w:rsidP="00A87C9B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7F2351" w:rsidRPr="008A5E5B" w:rsidRDefault="007F2351" w:rsidP="00A87C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87C9B" w:rsidRPr="008A5E5B" w:rsidRDefault="00A87C9B" w:rsidP="00A87C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87C9B" w:rsidRPr="008A5E5B" w:rsidRDefault="00A87C9B" w:rsidP="00A87C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87C9B" w:rsidRPr="008A5E5B" w:rsidRDefault="00A87C9B" w:rsidP="00A87C9B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A87C9B" w:rsidRPr="008A5E5B" w:rsidRDefault="00A87C9B" w:rsidP="00A87C9B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67F28" w:rsidRDefault="00D67F28" w:rsidP="00A87C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A87C9B" w:rsidRDefault="00A87C9B" w:rsidP="00A87C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МДК </w:t>
      </w:r>
      <w:r w:rsidRPr="00A87C9B">
        <w:rPr>
          <w:rFonts w:ascii="Times New Roman CYR" w:eastAsia="Calibri" w:hAnsi="Times New Roman CYR" w:cs="Times New Roman CYR"/>
          <w:b/>
          <w:bCs/>
          <w:sz w:val="24"/>
          <w:szCs w:val="24"/>
        </w:rPr>
        <w:t>02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.01</w:t>
      </w:r>
      <w:r w:rsidRPr="00A87C9B"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ИСПОЛЬЗОВАНИЕ ОБОРУДОВАНИЯ, ИНВЕНТАРЯ И ПОСУДЫ НА ПРЕДПРИЯТИЯХ ОБЩЕСТВЕННОГО ПИТАНИЯ</w:t>
      </w:r>
    </w:p>
    <w:p w:rsidR="00D67F28" w:rsidRPr="008A5E5B" w:rsidRDefault="00D67F28" w:rsidP="00A87C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D67F28" w:rsidRDefault="00D67F28" w:rsidP="00D67F28">
      <w:pPr>
        <w:pStyle w:val="Style7"/>
        <w:widowControl/>
        <w:spacing w:line="317" w:lineRule="exact"/>
        <w:ind w:right="-1"/>
        <w:rPr>
          <w:rStyle w:val="FontStyle33"/>
        </w:rPr>
      </w:pPr>
      <w:r w:rsidRPr="002578A1">
        <w:rPr>
          <w:rStyle w:val="FontStyle33"/>
        </w:rPr>
        <w:t>Адаптированная образовательная программа</w:t>
      </w:r>
      <w:r>
        <w:rPr>
          <w:rStyle w:val="FontStyle33"/>
        </w:rPr>
        <w:t xml:space="preserve"> </w:t>
      </w:r>
      <w:r w:rsidRPr="002578A1">
        <w:rPr>
          <w:rStyle w:val="FontStyle33"/>
        </w:rPr>
        <w:t>профессионального обучения</w:t>
      </w:r>
    </w:p>
    <w:p w:rsidR="00D67F28" w:rsidRDefault="00D67F28" w:rsidP="00D67F28">
      <w:pPr>
        <w:pStyle w:val="Style7"/>
        <w:widowControl/>
        <w:spacing w:line="317" w:lineRule="exact"/>
        <w:ind w:right="-1"/>
        <w:rPr>
          <w:rStyle w:val="FontStyle36"/>
        </w:rPr>
      </w:pPr>
      <w:r w:rsidRPr="002578A1">
        <w:rPr>
          <w:rStyle w:val="FontStyle33"/>
        </w:rPr>
        <w:t xml:space="preserve"> професси</w:t>
      </w:r>
      <w:r>
        <w:rPr>
          <w:rStyle w:val="FontStyle33"/>
        </w:rPr>
        <w:t>я</w:t>
      </w:r>
      <w:r w:rsidRPr="002578A1">
        <w:rPr>
          <w:rStyle w:val="FontStyle33"/>
        </w:rPr>
        <w:t xml:space="preserve"> </w:t>
      </w:r>
      <w:r w:rsidRPr="002578A1">
        <w:rPr>
          <w:rStyle w:val="FontStyle36"/>
        </w:rPr>
        <w:t>13249 Кухонный рабочий</w:t>
      </w:r>
    </w:p>
    <w:p w:rsidR="00D67F28" w:rsidRPr="002578A1" w:rsidRDefault="00D67F28" w:rsidP="00D67F28">
      <w:pPr>
        <w:pStyle w:val="Style7"/>
        <w:widowControl/>
        <w:spacing w:line="317" w:lineRule="exact"/>
        <w:ind w:right="-1"/>
        <w:rPr>
          <w:rStyle w:val="FontStyle33"/>
        </w:rPr>
      </w:pPr>
      <w:r>
        <w:rPr>
          <w:rStyle w:val="FontStyle33"/>
        </w:rPr>
        <w:t>для лиц с нарушением</w:t>
      </w:r>
      <w:r w:rsidRPr="002578A1">
        <w:rPr>
          <w:rStyle w:val="FontStyle33"/>
        </w:rPr>
        <w:t xml:space="preserve"> интеллектуального развития</w:t>
      </w:r>
    </w:p>
    <w:p w:rsidR="00A87C9B" w:rsidRDefault="00A87C9B" w:rsidP="00A87C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C9B" w:rsidRDefault="00A87C9B" w:rsidP="00A87C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C9B" w:rsidRDefault="00A87C9B" w:rsidP="00A87C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C9B" w:rsidRDefault="00A87C9B" w:rsidP="00A87C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7C9B" w:rsidRPr="00D625E4" w:rsidRDefault="00A87C9B" w:rsidP="00A87C9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Захарова Р. В.</w:t>
      </w:r>
    </w:p>
    <w:p w:rsidR="00A87C9B" w:rsidRPr="008A5E5B" w:rsidRDefault="00A87C9B" w:rsidP="00A87C9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Default="00D67F28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Default="00D67F28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Default="00D67F28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Default="00D67F28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Default="00D67F28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Default="00D67F28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Pr="008A5E5B" w:rsidRDefault="00A87C9B" w:rsidP="00A87C9B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A87C9B" w:rsidRDefault="00A87C9B" w:rsidP="00A87C9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Default="00A87C9B" w:rsidP="00A87C9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D67F28" w:rsidRPr="002A26B5" w:rsidRDefault="00D67F28" w:rsidP="00D67F28">
      <w:pPr>
        <w:pStyle w:val="a6"/>
        <w:ind w:right="-1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lastRenderedPageBreak/>
        <w:t>СОДЕРЖАНИЕ</w:t>
      </w:r>
    </w:p>
    <w:p w:rsidR="00A87C9B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851"/>
      </w:tblGrid>
      <w:tr w:rsidR="00D67F28" w:rsidRPr="002A26B5" w:rsidTr="00D67F28">
        <w:tc>
          <w:tcPr>
            <w:tcW w:w="8505" w:type="dxa"/>
          </w:tcPr>
          <w:p w:rsidR="00D67F28" w:rsidRPr="00840517" w:rsidRDefault="00D67F28" w:rsidP="00D67F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>Пояснительная записка.</w:t>
            </w:r>
          </w:p>
          <w:p w:rsidR="00D67F28" w:rsidRPr="00840517" w:rsidRDefault="00D67F28" w:rsidP="00D67F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текущей аттестации (комплект оценочных средств для оценки уровня освоения умений, усвоения знаний, </w:t>
            </w:r>
            <w:proofErr w:type="spellStart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 xml:space="preserve"> общих и профессиональных компетенций при проведении текущего контроля).</w:t>
            </w:r>
          </w:p>
          <w:p w:rsidR="00D67F28" w:rsidRPr="002A26B5" w:rsidRDefault="00D67F28" w:rsidP="00D67F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4051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Программа промежуточной аттестации (комплект оценочных средств для оценки освоения умений и усвоения знаний, </w:t>
            </w:r>
            <w:proofErr w:type="spellStart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40517">
              <w:rPr>
                <w:rFonts w:ascii="Times New Roman" w:hAnsi="Times New Roman" w:cs="Times New Roman"/>
                <w:sz w:val="24"/>
                <w:szCs w:val="24"/>
              </w:rPr>
              <w:t xml:space="preserve"> общих и профессиональных компетенций при проведении промежуточной аттестации).</w:t>
            </w:r>
          </w:p>
        </w:tc>
        <w:tc>
          <w:tcPr>
            <w:tcW w:w="851" w:type="dxa"/>
          </w:tcPr>
          <w:p w:rsidR="00D67F28" w:rsidRDefault="00D67F28" w:rsidP="00D67F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67F28" w:rsidRDefault="00D67F28" w:rsidP="00D67F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67F28" w:rsidRDefault="00D67F28" w:rsidP="00D67F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28" w:rsidRDefault="00D67F28" w:rsidP="00D67F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28" w:rsidRDefault="00D67F28" w:rsidP="00D67F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D67F28" w:rsidRDefault="00D67F28" w:rsidP="00D67F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28" w:rsidRDefault="00D67F28" w:rsidP="00D67F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F28" w:rsidRPr="002A26B5" w:rsidRDefault="00D67F28" w:rsidP="00D67F2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7F28" w:rsidRPr="00C57F72" w:rsidRDefault="00D67F28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C57F72" w:rsidRDefault="00A87C9B" w:rsidP="00A87C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87C9B" w:rsidRPr="00C57F72">
          <w:footerReference w:type="default" r:id="rId8"/>
          <w:pgSz w:w="11920" w:h="16840"/>
          <w:pgMar w:top="1020" w:right="620" w:bottom="280" w:left="1480" w:header="0" w:footer="0" w:gutter="0"/>
          <w:cols w:space="720"/>
        </w:sectPr>
      </w:pPr>
    </w:p>
    <w:p w:rsidR="00D67F28" w:rsidRPr="002A26B5" w:rsidRDefault="00D67F28" w:rsidP="00D67F28">
      <w:pPr>
        <w:pStyle w:val="1"/>
        <w:ind w:right="-1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</w:rPr>
      </w:pPr>
      <w:bookmarkStart w:id="0" w:name="_Toc127945796"/>
      <w:r w:rsidRPr="002A26B5">
        <w:rPr>
          <w:rFonts w:ascii="Times New Roman" w:hAnsi="Times New Roman"/>
          <w:b/>
          <w:bCs/>
          <w:color w:val="auto"/>
          <w:sz w:val="24"/>
          <w:szCs w:val="24"/>
          <w:lang w:eastAsia="ru-RU"/>
        </w:rPr>
        <w:lastRenderedPageBreak/>
        <w:t>1. ПОЯСНИТЕЛЬНАЯ ЗАПИСКА</w:t>
      </w:r>
      <w:bookmarkEnd w:id="0"/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eastAsia="Calibri" w:hAnsi="Times New Roman" w:cs="Times New Roman"/>
          <w:sz w:val="24"/>
          <w:szCs w:val="24"/>
        </w:rPr>
        <w:t xml:space="preserve">Фонд оценочных средств (ФОС) предназначен для проверки результатов освоения дисциплины </w:t>
      </w:r>
      <w:r w:rsidRPr="00CF31B6">
        <w:rPr>
          <w:rFonts w:ascii="Times New Roman" w:eastAsia="Calibri" w:hAnsi="Times New Roman" w:cs="Times New Roman"/>
          <w:sz w:val="24"/>
          <w:szCs w:val="24"/>
        </w:rPr>
        <w:t>МДК. 0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CF31B6">
        <w:rPr>
          <w:rFonts w:ascii="Times New Roman" w:eastAsia="Calibri" w:hAnsi="Times New Roman" w:cs="Times New Roman"/>
          <w:sz w:val="24"/>
          <w:szCs w:val="24"/>
        </w:rPr>
        <w:t xml:space="preserve">.01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87C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оборудования, инвентаря и посуды на предприятиях общественного питания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D67F28" w:rsidRPr="00FC18B9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Промежуточная аттестация по дисциплине проводится в форме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экзамена (</w:t>
      </w:r>
      <w:r w:rsidR="007F23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семестр) и дифференцированный зачет </w:t>
      </w:r>
      <w:proofErr w:type="gramStart"/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r w:rsidR="007F23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proofErr w:type="gramEnd"/>
      <w:r w:rsidR="007F235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F3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семестр).</w:t>
      </w:r>
    </w:p>
    <w:p w:rsidR="00D67F28" w:rsidRPr="00830B0C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Текущий контроль осуществляется на каждом занятии в ходе освоения материала в форме устного и письменного опроса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82A47">
        <w:rPr>
          <w:rFonts w:ascii="Times New Roman" w:hAnsi="Times New Roman" w:cs="Times New Roman"/>
          <w:sz w:val="24"/>
          <w:szCs w:val="24"/>
        </w:rPr>
        <w:t xml:space="preserve">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практических заданий, ситуационных задач и т.д</w:t>
      </w:r>
      <w:r w:rsidRPr="00982A47">
        <w:rPr>
          <w:rFonts w:ascii="Times New Roman" w:hAnsi="Times New Roman" w:cs="Times New Roman"/>
          <w:sz w:val="24"/>
          <w:szCs w:val="24"/>
        </w:rPr>
        <w:t xml:space="preserve">. В ходе текущего контроля осуществляется индивидуальное корректирующее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содержания материала обучающимся </w:t>
      </w:r>
      <w:r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</w:t>
      </w:r>
      <w:r w:rsidRPr="00982A47">
        <w:rPr>
          <w:rFonts w:ascii="Times New Roman" w:hAnsi="Times New Roman" w:cs="Times New Roman"/>
          <w:sz w:val="24"/>
          <w:szCs w:val="24"/>
        </w:rPr>
        <w:t>учебной дисциплины.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0B0C">
        <w:rPr>
          <w:rFonts w:ascii="Times New Roman" w:hAnsi="Times New Roman" w:cs="Times New Roman"/>
          <w:sz w:val="24"/>
          <w:szCs w:val="24"/>
        </w:rPr>
        <w:t>Текущий контроль успеваемости для обучающихся с нарушением интеллекта направлен на своевременное выявление затруднений и отставаний в обучении для внесения корректив в учебную деятельность. Текущий контроль успеваемости проводится с учетом особенностей психофизического развития и возможностей обучающихся инвалидов и обучающихся с ОВЗ. Текущий контроль результатов обучения осуществляется преподавателем в процессе проведения занятий.</w:t>
      </w:r>
    </w:p>
    <w:p w:rsidR="00D67F28" w:rsidRPr="00830B0C" w:rsidRDefault="00D67F28" w:rsidP="00D67F28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Промежуточная аттестация</w:t>
      </w:r>
      <w:r>
        <w:rPr>
          <w:rFonts w:eastAsia="Times New Roman"/>
          <w:lang w:eastAsia="ar-SA"/>
        </w:rPr>
        <w:t xml:space="preserve"> – </w:t>
      </w:r>
      <w:r w:rsidRPr="00830B0C">
        <w:rPr>
          <w:rFonts w:eastAsia="Times New Roman"/>
          <w:lang w:eastAsia="ar-SA"/>
        </w:rPr>
        <w:t>это установление уровня достижения результатов освоения учебных дисциплин, междисциплинарных курсов, практик и т.д., предусмотренных АОП ПО.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(устно, письменно на бумаге, в форме тестирования).</w:t>
      </w:r>
    </w:p>
    <w:p w:rsidR="00D67F28" w:rsidRPr="00830B0C" w:rsidRDefault="00D67F28" w:rsidP="00D67F28">
      <w:pPr>
        <w:pStyle w:val="Style7"/>
        <w:widowControl/>
        <w:spacing w:line="240" w:lineRule="auto"/>
        <w:ind w:right="-1" w:firstLine="706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При необходимости предусматривается увеличение времени на подготовку, а также предоставляется дополнительное время для подготовки ответа. Промежуточная аттестация может проводиться в несколько этапов.</w:t>
      </w:r>
    </w:p>
    <w:p w:rsidR="00D67F28" w:rsidRPr="00830B0C" w:rsidRDefault="00D67F28" w:rsidP="00D67F28">
      <w:pPr>
        <w:pStyle w:val="Style7"/>
        <w:widowControl/>
        <w:spacing w:line="240" w:lineRule="auto"/>
        <w:ind w:right="-1" w:firstLine="715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 xml:space="preserve">Оценочные средства (включая задания для самостоятельной работы, вопросы к дифференцированному зачету, экзамену) доводятся </w:t>
      </w:r>
      <w:proofErr w:type="gramStart"/>
      <w:r w:rsidRPr="00830B0C">
        <w:rPr>
          <w:rFonts w:eastAsia="Times New Roman"/>
          <w:lang w:eastAsia="ar-SA"/>
        </w:rPr>
        <w:t>до сведения</w:t>
      </w:r>
      <w:proofErr w:type="gramEnd"/>
      <w:r w:rsidRPr="00830B0C">
        <w:rPr>
          <w:rFonts w:eastAsia="Times New Roman"/>
          <w:lang w:eastAsia="ar-SA"/>
        </w:rPr>
        <w:t xml:space="preserve"> обучающегося с ОВЗ в доступной для него форме.</w:t>
      </w:r>
    </w:p>
    <w:p w:rsidR="00D67F28" w:rsidRPr="00830B0C" w:rsidRDefault="00D67F28" w:rsidP="00D67F28">
      <w:pPr>
        <w:pStyle w:val="Style7"/>
        <w:widowControl/>
        <w:spacing w:line="240" w:lineRule="auto"/>
        <w:ind w:right="-1" w:firstLine="758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>Все виды аттестации (текущий контроль, промежуточная аттестация) для обучающихся с ОВЗ (с нарушением интеллекта) устанавливаются с учетом их индивидуальных психофизических особенностей и с обеспечением:</w:t>
      </w:r>
    </w:p>
    <w:p w:rsidR="00D67F28" w:rsidRPr="00830B0C" w:rsidRDefault="00D67F28" w:rsidP="00D67F28">
      <w:pPr>
        <w:pStyle w:val="Style20"/>
        <w:widowControl/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1)</w:t>
      </w:r>
      <w:r w:rsidRPr="00830B0C">
        <w:rPr>
          <w:rFonts w:ascii="Times New Roman" w:hAnsi="Times New Roman" w:cs="Times New Roman"/>
          <w:lang w:eastAsia="ar-SA"/>
        </w:rPr>
        <w:tab/>
        <w:t>общих условий:</w:t>
      </w:r>
    </w:p>
    <w:p w:rsidR="00D67F28" w:rsidRPr="00830B0C" w:rsidRDefault="00D67F28" w:rsidP="00D67F28">
      <w:pPr>
        <w:pStyle w:val="Style20"/>
        <w:widowControl/>
        <w:tabs>
          <w:tab w:val="left" w:pos="1003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-</w:t>
      </w:r>
      <w:r w:rsidRPr="00830B0C">
        <w:rPr>
          <w:rFonts w:ascii="Times New Roman" w:hAnsi="Times New Roman" w:cs="Times New Roman"/>
          <w:lang w:eastAsia="ar-SA"/>
        </w:rPr>
        <w:tab/>
        <w:t>допускается присутствие в аудитории ассистента (помощника), оказывающего обучающимся инвалидам и обучающимся с ОВЗ необходимую техническую помощь с учетом их индивидуальных особенностей (занять рабочее место, передвигаться, прочитать и оформить задание и т.п.);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пользование необходимыми учебно-методическими и (или) техническими средствами при проведении текущего контроля успеваемости с учетом их индивидуальных особенностей;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обеспечение возможности беспрепятственного доступа обучающихся инвалидов и обучающихся с ОВЗ в аудитории, туалетные и другие помещения, а также их пребывание в указанных помещениях.</w:t>
      </w:r>
    </w:p>
    <w:p w:rsidR="00D67F28" w:rsidRPr="00830B0C" w:rsidRDefault="00D67F28" w:rsidP="00D67F28">
      <w:pPr>
        <w:pStyle w:val="Style20"/>
        <w:widowControl/>
        <w:tabs>
          <w:tab w:val="left" w:pos="426"/>
        </w:tabs>
        <w:spacing w:line="240" w:lineRule="auto"/>
        <w:ind w:right="-1" w:firstLine="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2)</w:t>
      </w:r>
      <w:r w:rsidRPr="00830B0C">
        <w:rPr>
          <w:rFonts w:ascii="Times New Roman" w:hAnsi="Times New Roman" w:cs="Times New Roman"/>
          <w:lang w:eastAsia="ar-SA"/>
        </w:rPr>
        <w:tab/>
        <w:t>специальных условий: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отдельной аудитории;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увеличение времени для подготовки ответа;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присутствие ассистента, оказывающего необходимую техническую помощь;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инструкции по порядку проведения итоговой аттестации;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10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выбор формы предоставления заданий и ответов (устно, письменно на бумаге, письменно на компьютере, с использованием услуг ассистента);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использование специальных технических средств;</w:t>
      </w:r>
    </w:p>
    <w:p w:rsidR="00D67F28" w:rsidRPr="00830B0C" w:rsidRDefault="00D67F28" w:rsidP="00D67F28">
      <w:pPr>
        <w:pStyle w:val="Style20"/>
        <w:widowControl/>
        <w:numPr>
          <w:ilvl w:val="0"/>
          <w:numId w:val="6"/>
        </w:numPr>
        <w:tabs>
          <w:tab w:val="left" w:pos="854"/>
        </w:tabs>
        <w:spacing w:line="240" w:lineRule="auto"/>
        <w:ind w:right="-1" w:firstLine="709"/>
        <w:rPr>
          <w:rFonts w:ascii="Times New Roman" w:hAnsi="Times New Roman" w:cs="Times New Roman"/>
          <w:lang w:eastAsia="ar-SA"/>
        </w:rPr>
      </w:pPr>
      <w:r w:rsidRPr="00830B0C">
        <w:rPr>
          <w:rFonts w:ascii="Times New Roman" w:hAnsi="Times New Roman" w:cs="Times New Roman"/>
          <w:lang w:eastAsia="ar-SA"/>
        </w:rPr>
        <w:t>предоставление перерыва для приема пищи, лекарств.</w:t>
      </w:r>
    </w:p>
    <w:p w:rsidR="00D67F28" w:rsidRPr="00830B0C" w:rsidRDefault="00D67F28" w:rsidP="00D67F28">
      <w:pPr>
        <w:pStyle w:val="Style7"/>
        <w:widowControl/>
        <w:spacing w:line="240" w:lineRule="auto"/>
        <w:ind w:right="-1" w:firstLine="701"/>
        <w:jc w:val="both"/>
        <w:rPr>
          <w:rFonts w:eastAsia="Times New Roman"/>
          <w:lang w:eastAsia="ar-SA"/>
        </w:rPr>
      </w:pPr>
      <w:r w:rsidRPr="00830B0C">
        <w:rPr>
          <w:rFonts w:eastAsia="Times New Roman"/>
          <w:lang w:eastAsia="ar-SA"/>
        </w:rPr>
        <w:t xml:space="preserve">По личному заявлению обучающихся или родителей (законных представителей) несовершеннолетних обучающихся возможно установление индивидуальных графиков </w:t>
      </w:r>
      <w:r w:rsidRPr="00830B0C">
        <w:rPr>
          <w:rFonts w:eastAsia="Times New Roman"/>
          <w:lang w:eastAsia="ar-SA"/>
        </w:rPr>
        <w:lastRenderedPageBreak/>
        <w:t>прохождения промежуточной аттестации обучающимися инвалидами и обучающимися с ограниченными возможностями здоровья.</w:t>
      </w:r>
    </w:p>
    <w:p w:rsidR="00D67F28" w:rsidRPr="00830B0C" w:rsidRDefault="00D67F28" w:rsidP="00D67F28">
      <w:pPr>
        <w:ind w:left="45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67F28" w:rsidRPr="00982A47" w:rsidRDefault="00D67F28" w:rsidP="00D67F28">
      <w:pPr>
        <w:spacing w:after="0" w:line="240" w:lineRule="auto"/>
        <w:ind w:left="720" w:right="-1"/>
        <w:jc w:val="center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Критерии оценки уровня освоения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При проведении текущего контроля студентов используются следующие критерии оценок: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отдельной темы, раздела или программы дисциплины.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"хорошо" ставится студенту, проявившему полное знание учебного материала, освоившему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отдельной темы, раздела или программы дисциплины.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"удовлетворительно" ставится студенту, проявившему знания основного учебного материала в объеме, необходимом для последующего обучения и предстоящей практической деятельности, знакомому с основной рекомендованной литературой, допустившему неточности при ответе или при выполнении заданий,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отдельной темы, раздела или программы дисциплины.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освоить программу. Оценка "неудовлетворительно" соответствует низкому уровню освоения отдельной темы, раздела или программы дисциплины.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уровня освоения дисциплин, профессиональных модулей (их составляющих) устанавливаются следующее соответствие: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«отлично» - высокий уровень освоения;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«хорошо», «удовлетворительно» - достаточный уровень освоения;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«неудовлетворительно» - низкий (недостаточный) уровень освоения.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>Для оценки общих и профессиональных компетенций студентов используется дихотомическая сис</w:t>
      </w:r>
      <w:r>
        <w:rPr>
          <w:rFonts w:ascii="Times New Roman" w:hAnsi="Times New Roman" w:cs="Times New Roman"/>
          <w:sz w:val="24"/>
          <w:szCs w:val="24"/>
        </w:rPr>
        <w:t>тема</w:t>
      </w:r>
      <w:r w:rsidRPr="00982A47">
        <w:rPr>
          <w:rFonts w:ascii="Times New Roman" w:hAnsi="Times New Roman" w:cs="Times New Roman"/>
          <w:sz w:val="24"/>
          <w:szCs w:val="24"/>
        </w:rPr>
        <w:t xml:space="preserve"> оценивания: «0» – компетенция не освоена, «1» – компетенция освоена. Оценка общих и профессиональных компетенций по дисциплине отражается в журнале учебных занятий и выставляется на основании результатов выполнения </w:t>
      </w:r>
      <w:proofErr w:type="spellStart"/>
      <w:r w:rsidRPr="00982A47">
        <w:rPr>
          <w:rFonts w:ascii="Times New Roman" w:hAnsi="Times New Roman" w:cs="Times New Roman"/>
          <w:sz w:val="24"/>
          <w:szCs w:val="24"/>
        </w:rPr>
        <w:t>практикоориентированных</w:t>
      </w:r>
      <w:proofErr w:type="spellEnd"/>
      <w:r w:rsidRPr="00982A47">
        <w:rPr>
          <w:rFonts w:ascii="Times New Roman" w:hAnsi="Times New Roman" w:cs="Times New Roman"/>
          <w:sz w:val="24"/>
          <w:szCs w:val="24"/>
        </w:rPr>
        <w:t xml:space="preserve"> заданий.</w:t>
      </w:r>
    </w:p>
    <w:p w:rsidR="00A87C9B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7F28" w:rsidRPr="00310CE7" w:rsidRDefault="00D67F28" w:rsidP="00D67F28">
      <w:pPr>
        <w:pStyle w:val="1"/>
        <w:ind w:left="567" w:right="-1" w:hanging="142"/>
        <w:jc w:val="center"/>
        <w:rPr>
          <w:rStyle w:val="10"/>
          <w:rFonts w:ascii="Times New Roman" w:hAnsi="Times New Roman"/>
          <w:b/>
          <w:bCs/>
          <w:sz w:val="24"/>
          <w:szCs w:val="26"/>
        </w:rPr>
      </w:pPr>
      <w:bookmarkStart w:id="1" w:name="_Toc73190545"/>
      <w:bookmarkStart w:id="2" w:name="_Toc127945797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 xml:space="preserve">2. ПРОГРАММА ТЕКУЩЕЙ АТТЕСТАЦИИ (комплект оценочных средств для оценки уровня освоения умений, усвоения знаний, </w:t>
      </w:r>
      <w:proofErr w:type="spellStart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>сформированности</w:t>
      </w:r>
      <w:proofErr w:type="spellEnd"/>
      <w:r w:rsidRPr="002A26B5">
        <w:rPr>
          <w:rStyle w:val="10"/>
          <w:rFonts w:ascii="Times New Roman" w:hAnsi="Times New Roman"/>
          <w:b/>
          <w:bCs/>
          <w:color w:val="auto"/>
          <w:sz w:val="24"/>
          <w:szCs w:val="26"/>
        </w:rPr>
        <w:t xml:space="preserve"> общих и профессиональных компетенций при проведении текущего контроля)</w:t>
      </w:r>
      <w:bookmarkEnd w:id="1"/>
      <w:bookmarkEnd w:id="2"/>
    </w:p>
    <w:p w:rsidR="00D67F28" w:rsidRPr="00310CE7" w:rsidRDefault="00D67F28" w:rsidP="00D67F2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lang w:val="x-none" w:eastAsia="ru-RU"/>
        </w:rPr>
      </w:pPr>
    </w:p>
    <w:p w:rsidR="00D67F28" w:rsidRPr="00982A47" w:rsidRDefault="00D67F28" w:rsidP="00D67F2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b/>
          <w:sz w:val="24"/>
          <w:szCs w:val="24"/>
          <w:lang w:eastAsia="ru-RU"/>
        </w:rPr>
        <w:t>Формы и методы текущего контроля.</w:t>
      </w:r>
    </w:p>
    <w:p w:rsidR="00D67F28" w:rsidRPr="00982A47" w:rsidRDefault="00D67F28" w:rsidP="00D67F2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Для закрепления и усвоения полученных знаний используются следующие формы и методы контроля: устного, письменного, комбинированного опроса, тестовых заданий,</w:t>
      </w:r>
      <w:r w:rsidRPr="00982A47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>решение ситуационных задач</w:t>
      </w:r>
      <w:r>
        <w:rPr>
          <w:rFonts w:ascii="Times New Roman" w:hAnsi="Times New Roman" w:cs="Times New Roman"/>
          <w:sz w:val="24"/>
          <w:szCs w:val="24"/>
          <w:lang w:eastAsia="ru-RU"/>
        </w:rPr>
        <w:t>, практических заданий и др.</w:t>
      </w:r>
      <w:r w:rsidRPr="00982A47">
        <w:rPr>
          <w:rFonts w:ascii="Times New Roman" w:hAnsi="Times New Roman" w:cs="Times New Roman"/>
          <w:sz w:val="24"/>
          <w:szCs w:val="24"/>
          <w:lang w:eastAsia="ru-RU"/>
        </w:rPr>
        <w:t xml:space="preserve"> Формы и методы текущего контроля предусматривают как самостоятельную работу, так и работу в группе.</w:t>
      </w:r>
    </w:p>
    <w:p w:rsidR="00D67F28" w:rsidRPr="00982A47" w:rsidRDefault="00D67F28" w:rsidP="00D67F28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Текущий контроль направлен на индивидуальную коррекцию результатов обучения по дисциплине.</w:t>
      </w:r>
    </w:p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При проведении текущего контроля успеваемости студентов используются </w:t>
      </w:r>
      <w:r w:rsidRPr="00982A47">
        <w:rPr>
          <w:rFonts w:ascii="Times New Roman" w:hAnsi="Times New Roman" w:cs="Times New Roman"/>
          <w:b/>
          <w:sz w:val="24"/>
          <w:szCs w:val="24"/>
        </w:rPr>
        <w:t>следующие критерии оценок:</w:t>
      </w:r>
    </w:p>
    <w:p w:rsidR="00D67F28" w:rsidRPr="00982A47" w:rsidRDefault="00D67F28" w:rsidP="00D67F2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82A47">
        <w:rPr>
          <w:rFonts w:ascii="Times New Roman" w:hAnsi="Times New Roman" w:cs="Times New Roman"/>
          <w:sz w:val="24"/>
          <w:szCs w:val="24"/>
          <w:lang w:eastAsia="ru-RU"/>
        </w:rPr>
        <w:t>1) Критерии оценки выполнения устного, письменного, комбинированного опроса, тестовых заданий:</w:t>
      </w:r>
    </w:p>
    <w:p w:rsidR="00D67F28" w:rsidRPr="00982A47" w:rsidRDefault="00D67F28" w:rsidP="00D67F2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36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833"/>
        <w:gridCol w:w="2835"/>
        <w:gridCol w:w="2668"/>
      </w:tblGrid>
      <w:tr w:rsidR="00D67F28" w:rsidRPr="00982A47" w:rsidTr="00D67F28"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D67F28" w:rsidRPr="00982A47" w:rsidTr="00D67F28"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D67F28" w:rsidRPr="00982A47" w:rsidTr="00D67F28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D67F28" w:rsidRPr="00982A47" w:rsidTr="00D67F28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67F28" w:rsidRPr="00982A47" w:rsidTr="00D67F28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67F28" w:rsidRPr="00982A47" w:rsidTr="00D67F28"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7F28" w:rsidRPr="00982A47" w:rsidRDefault="00D67F28" w:rsidP="00D67F28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A47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D67F28" w:rsidRPr="00982A47" w:rsidRDefault="00D67F28" w:rsidP="00D67F28">
      <w:pPr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F28" w:rsidRPr="00982A47" w:rsidRDefault="00D67F28" w:rsidP="00D67F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2A47">
        <w:rPr>
          <w:rFonts w:ascii="Times New Roman" w:hAnsi="Times New Roman" w:cs="Times New Roman"/>
          <w:sz w:val="24"/>
          <w:szCs w:val="24"/>
        </w:rPr>
        <w:t xml:space="preserve">2) </w:t>
      </w:r>
      <w:r w:rsidRPr="00982A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2A47">
        <w:rPr>
          <w:rFonts w:ascii="Times New Roman" w:hAnsi="Times New Roman" w:cs="Times New Roman"/>
          <w:sz w:val="24"/>
          <w:szCs w:val="24"/>
        </w:rPr>
        <w:t>критерии решения ситуационных задач:</w:t>
      </w:r>
    </w:p>
    <w:p w:rsidR="00D67F28" w:rsidRPr="00982A47" w:rsidRDefault="00D67F28" w:rsidP="00D67F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«отлично»: ответ на вопрос задачи дан правильно. Объяснение хода ее решения подробное, последовательное, грамотное, с теоретическими обоснованиями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из лекционного курса), с необходимым схематическими изображениями и   примерами, с правильным и свободным владением   терминологией; ответы на дополнительные вопросы верные, четкие.</w:t>
      </w:r>
    </w:p>
    <w:p w:rsidR="00D67F28" w:rsidRPr="00982A47" w:rsidRDefault="00D67F28" w:rsidP="00D67F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«хорошо»: ответ на вопрос задачи дан правильно. Объяснение хода ее решения подробное, но недостаточно логичное, с единичными ошибками в деталях, некоторыми затруднениями в теоретическом обосновании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из лекционного материала), в схематических изображениях и примерах, ответы на дополнительные вопросы верные, но недостаточно четкие.</w:t>
      </w:r>
    </w:p>
    <w:p w:rsidR="00D67F28" w:rsidRPr="00982A47" w:rsidRDefault="00D67F28" w:rsidP="00D67F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 xml:space="preserve">- оценка «удовлетворительно»: ответ на вопрос задачи дан правильно. Объяснение хода ее решения недостаточно полное, непоследовательное, с ошибками, слабым теоретическим обоснованием (в </w:t>
      </w:r>
      <w:proofErr w:type="spellStart"/>
      <w:r w:rsidRPr="00982A47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82A47">
        <w:rPr>
          <w:rFonts w:ascii="Times New Roman" w:hAnsi="Times New Roman" w:cs="Times New Roman"/>
          <w:bCs/>
          <w:sz w:val="24"/>
          <w:szCs w:val="24"/>
        </w:rPr>
        <w:t>. лекционным материалом), со значительными затруднениями и ошибками в схематических изображениях и примерах, ответы на дополнительные вопросы недостаточно четкие, с ошибками в деталях.</w:t>
      </w:r>
    </w:p>
    <w:p w:rsidR="00D67F28" w:rsidRPr="00982A47" w:rsidRDefault="00D67F28" w:rsidP="00D67F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A47">
        <w:rPr>
          <w:rFonts w:ascii="Times New Roman" w:hAnsi="Times New Roman" w:cs="Times New Roman"/>
          <w:bCs/>
          <w:sz w:val="24"/>
          <w:szCs w:val="24"/>
        </w:rPr>
        <w:t>- оценка «неудовлетворительно: ответ на вопрос дан неправильно. Объяснение хода ее решения дано неполное, непоследовательное, с грубыми ошибками, без теоретического обоснования, неумение привести примеры из жизни или с большим количеством ошибок, ответы на дополнительные вопросы неправильные (отсутствуют).</w:t>
      </w:r>
    </w:p>
    <w:p w:rsidR="00D67F28" w:rsidRPr="00982A47" w:rsidRDefault="00D67F28" w:rsidP="00D67F28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7F28" w:rsidRDefault="00D67F28" w:rsidP="00D67F28">
      <w:pPr>
        <w:spacing w:after="160" w:line="259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:rsidR="00D67F28" w:rsidRDefault="00D67F28" w:rsidP="00D67F28">
      <w:pPr>
        <w:spacing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Контрольно-оценочные средства</w:t>
      </w:r>
      <w:r w:rsidRPr="00C9662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для проведения текущей аттестации (для оценки уровня освоения умений, усвоения знаний, формирования общих и профессиональных компетенций при проведении текущего контроля) </w:t>
      </w:r>
    </w:p>
    <w:p w:rsidR="00D67F28" w:rsidRDefault="00D67F28" w:rsidP="00D67F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ОЦЕНОЧНОЕ СРЕДСТВО №1</w:t>
      </w:r>
    </w:p>
    <w:p w:rsidR="00D67F28" w:rsidRDefault="00D67F28" w:rsidP="00A87C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1A0" w:rsidRDefault="000E71A0" w:rsidP="000E71A0">
      <w:pPr>
        <w:pStyle w:val="a7"/>
        <w:numPr>
          <w:ilvl w:val="2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предприятия общественного питания бывают?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Классификация оборудования, используемого на предприятиях общественного питания?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Между какими цехами должна быть удобная связь?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pStyle w:val="a7"/>
        <w:numPr>
          <w:ilvl w:val="2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Электрические, газовые котлы, плиты, шкафы, кипятильники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Дайте классификацию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варочпо</w:t>
      </w:r>
      <w:proofErr w:type="spellEnd"/>
      <w:r>
        <w:rPr>
          <w:rFonts w:ascii="Times New Roman" w:hAnsi="Times New Roman" w:cs="Times New Roman"/>
          <w:sz w:val="24"/>
          <w:szCs w:val="24"/>
        </w:rPr>
        <w:t>-жарочного оборудования.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Сравните устройство плиты ПЭСМ-4ШБ и плиты ПЭСМ-4.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Охарактеризуйте газогорелочное устройство газовых плит.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Чем отличаются кипятильники от водонагревателей?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pStyle w:val="a7"/>
        <w:numPr>
          <w:ilvl w:val="2"/>
          <w:numId w:val="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Кухонная посуда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1.1.5</w:t>
      </w:r>
      <w:r>
        <w:rPr>
          <w:rFonts w:ascii="Times New Roman" w:hAnsi="Times New Roman" w:cs="Times New Roman"/>
          <w:b/>
          <w:sz w:val="24"/>
          <w:szCs w:val="24"/>
        </w:rPr>
        <w:tab/>
        <w:t>Столовая посуда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относиться к кухонной посуде?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Назовите, что относится к столовой посуде?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 какого материала изготавливают кухонную посуду?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Требование к столовой посуде?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1.1.7.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Столовые приборы и приборы для оригинальных блюд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1.1.9.</w:t>
      </w:r>
      <w:r>
        <w:rPr>
          <w:rFonts w:ascii="Times New Roman" w:hAnsi="Times New Roman" w:cs="Times New Roman"/>
          <w:b/>
          <w:sz w:val="24"/>
          <w:szCs w:val="24"/>
        </w:rPr>
        <w:tab/>
        <w:t>Сервировочные и столовые приборы и приспособления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относится к столовым приборам?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 какие виды делятся приборы?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Виды основных приборов?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Виды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всомогательных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приборов?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Поверхности производственного инвентаря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 какого материала изготавливают производственное оборудование?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Назовите, какие производственные инвентари бывают?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Почему нужно уделять внимание тому, из какого материала изготовили инвентарь?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чего маркируют производственный инвентарь?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1.2.3.</w:t>
      </w:r>
      <w:r>
        <w:rPr>
          <w:rFonts w:ascii="Times New Roman" w:hAnsi="Times New Roman" w:cs="Times New Roman"/>
          <w:b/>
          <w:sz w:val="24"/>
          <w:szCs w:val="24"/>
        </w:rPr>
        <w:tab/>
        <w:t>Инструкция по эксплуатации линии раздачи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1.2.4.</w:t>
      </w:r>
      <w:r>
        <w:rPr>
          <w:rFonts w:ascii="Times New Roman" w:hAnsi="Times New Roman" w:cs="Times New Roman"/>
          <w:b/>
          <w:sz w:val="24"/>
          <w:szCs w:val="24"/>
        </w:rPr>
        <w:tab/>
        <w:t>Механизированные линии и немеханизированные линии комплектации и раздачи блюд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 делятся раздаточные по ассортименту реализуемой продукции?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 чего зависит применение каждого типа раздаточных?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чего предназначена линия ЛРКО и что входит в ее комплект?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Дайте характеристику универсальной раздаточной.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1.2.6.</w:t>
      </w:r>
      <w:r>
        <w:rPr>
          <w:rFonts w:ascii="Times New Roman" w:hAnsi="Times New Roman" w:cs="Times New Roman"/>
          <w:b/>
          <w:sz w:val="24"/>
          <w:szCs w:val="24"/>
        </w:rPr>
        <w:tab/>
        <w:t>Уход и хранение кухонной посуды и инвентаря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Какой бывает посуда зависимости от материала, из которого она изготовлена?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входит в основной набор кухонной посуды?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такое кухонный инвентарь?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чего необходимо маркировать разделочные доски?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1.3.1.</w:t>
      </w:r>
      <w:r>
        <w:rPr>
          <w:rFonts w:ascii="Times New Roman" w:hAnsi="Times New Roman" w:cs="Times New Roman"/>
          <w:b/>
          <w:sz w:val="24"/>
          <w:szCs w:val="24"/>
        </w:rPr>
        <w:tab/>
        <w:t>Виды моющих средств, применяемых в кухонных работах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1.3.2.</w:t>
      </w:r>
      <w:r>
        <w:rPr>
          <w:rFonts w:ascii="Times New Roman" w:hAnsi="Times New Roman" w:cs="Times New Roman"/>
          <w:b/>
          <w:sz w:val="24"/>
          <w:szCs w:val="24"/>
        </w:rPr>
        <w:tab/>
        <w:t>Жидкие моющие средства, их предназначение, условия хранения и использование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 каким нормативным документам нужно выбрать моющее средство для предприятий общественного питания?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2.Преднозначение моющих средств?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моющие средства вы знаете?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каких условиях хранят моющие средства?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1.3.3.</w:t>
      </w:r>
      <w:r>
        <w:rPr>
          <w:rFonts w:ascii="Times New Roman" w:hAnsi="Times New Roman" w:cs="Times New Roman"/>
          <w:b/>
          <w:sz w:val="24"/>
          <w:szCs w:val="24"/>
        </w:rPr>
        <w:tab/>
        <w:t>Приготовление дезинфицирующих и моющих растворов. Средства индивидуальной защиты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1.3.4.</w:t>
      </w:r>
      <w:r>
        <w:rPr>
          <w:rFonts w:ascii="Times New Roman" w:hAnsi="Times New Roman" w:cs="Times New Roman"/>
          <w:b/>
          <w:sz w:val="24"/>
          <w:szCs w:val="24"/>
        </w:rPr>
        <w:tab/>
        <w:t>Абразивные моющие средства. Их назначение, условия хранения и использование. Средства индивидуальной защиты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такое дезинфекция?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должно подвергаться обработке дезинфекции на предприятиях общественного питания?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что нужно обращать внимание при выборе дезинфицирующих средств?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Для чего предназначены абразивные моющие средства?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1.3.8.</w:t>
      </w:r>
      <w:r>
        <w:rPr>
          <w:rFonts w:ascii="Times New Roman" w:hAnsi="Times New Roman" w:cs="Times New Roman"/>
          <w:b/>
          <w:sz w:val="24"/>
          <w:szCs w:val="24"/>
        </w:rPr>
        <w:tab/>
        <w:t>Правила использования чистящих и моющих, дезинфицирующих средств, необходимых при подготовке производственного инвентаря и кухонной посуды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1.3.11.</w:t>
      </w:r>
      <w:r>
        <w:rPr>
          <w:rFonts w:ascii="Times New Roman" w:hAnsi="Times New Roman" w:cs="Times New Roman"/>
          <w:b/>
          <w:sz w:val="24"/>
          <w:szCs w:val="24"/>
        </w:rPr>
        <w:tab/>
        <w:t>Правила хранения химических дезинфицирующих средств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1.3.14.</w:t>
      </w:r>
      <w:r>
        <w:rPr>
          <w:rFonts w:ascii="Times New Roman" w:hAnsi="Times New Roman" w:cs="Times New Roman"/>
          <w:b/>
          <w:sz w:val="24"/>
          <w:szCs w:val="24"/>
        </w:rPr>
        <w:tab/>
        <w:t>Условия хранения растворов, предназначенных для последующего использования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средства индивидуальной защиты используют при работе с растворами?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После приготовления раствора, какую информацию наносят на флакон?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Почему для обработки разных типов поверхностей нужно применять отдельные емкости?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требования к помещениям для хранения дезинфицирующих и моющих средств?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2.1.1.</w:t>
      </w:r>
      <w:r>
        <w:rPr>
          <w:rFonts w:ascii="Times New Roman" w:hAnsi="Times New Roman" w:cs="Times New Roman"/>
          <w:b/>
          <w:sz w:val="24"/>
          <w:szCs w:val="24"/>
        </w:rPr>
        <w:tab/>
        <w:t>Назначение и классификация посудомоечных машин. Правила эксплуатации посудомоечных машин для мытья производственного инвентаря, кухонной и столовой посуды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Сколько работников должны работать на посудомоечной машине непрерывного действия?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Требования безопасности перед началом работы на посудомоечной машине?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безопасности во время работы на посудомоечной машине?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4. Заполнить таблицу </w:t>
      </w:r>
      <w:r>
        <w:rPr>
          <w:rFonts w:ascii="Times New Roman" w:hAnsi="Times New Roman" w:cs="Times New Roman"/>
          <w:bCs/>
        </w:rPr>
        <w:t>неисправности посудомоечной машины ММУ-2000 и способы их устранения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83"/>
        <w:gridCol w:w="3827"/>
        <w:gridCol w:w="2826"/>
      </w:tblGrid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Неисправности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Причины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устранения</w:t>
            </w: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работы машина остановилась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Сработала тепловая защита одного из электродвигателей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включена в работу, работает электродвигатель привода,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звездочка вращается, транспортер не движется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Заклинило ленту транспортера и срезало предохранительный штифт в приводной звездочке транспортера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Слишком большое натяжение ленты транспортера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 в ванне мойки достигла верхнего датчика уровня, но заполнение продолжается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Неисправно реле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Электрод датчика уровня водонагревателя или электроды ванн покрыты слоем накипи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нажатии на кнопку «Под- готовка» ванна не заполняется водой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системе отсутствует вода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Закрыт вентиль подачи воды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Неисправен </w:t>
            </w:r>
            <w:proofErr w:type="spellStart"/>
            <w:r>
              <w:rPr>
                <w:rFonts w:ascii="Times New Roman" w:hAnsi="Times New Roman" w:cs="Times New Roman"/>
              </w:rPr>
              <w:t>соленоидный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клапан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Ухудшилось качество мытья посуды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Давно не заменялась вода в ваннах мойки и ополаскивания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ванну не подается моющий раствор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Засорились моющие и ополаскивающие коллекторы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Засорились фильтры насосов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Засорились форсунки коллектора вторичного ополаскивания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воды в ваннах мойки и ополаскивания недостаточна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работают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ванне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0E71A0" w:rsidTr="000E71A0">
        <w:trPr>
          <w:trHeight w:val="148"/>
        </w:trPr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A0" w:rsidRDefault="000E71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работы машина остановилась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Понизилась температура воды в водонагревателе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Давление на редукционном клапане изменилось по сравнению с первоначально установленным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Понизился уровень воды в ванне мойки</w:t>
            </w: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Понизился уровень воды в ванне ополаскивания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0" w:rsidRDefault="000E71A0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2.2.4.</w:t>
      </w:r>
      <w:r>
        <w:rPr>
          <w:rFonts w:ascii="Times New Roman" w:hAnsi="Times New Roman" w:cs="Times New Roman"/>
          <w:b/>
          <w:sz w:val="24"/>
          <w:szCs w:val="24"/>
        </w:rPr>
        <w:tab/>
        <w:t>Требования санитарии и гигиены при подготовке кухонной посуды и производственного инвентаря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2.2.5.</w:t>
      </w:r>
      <w:r>
        <w:rPr>
          <w:rFonts w:ascii="Times New Roman" w:hAnsi="Times New Roman" w:cs="Times New Roman"/>
          <w:b/>
          <w:sz w:val="24"/>
          <w:szCs w:val="24"/>
        </w:rPr>
        <w:tab/>
        <w:t>Возможные последствия нарушения санитарии и гигиены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Соблюдение каких требований обезопасить от негативных последствий использования моющих и дезинфицирующих средств?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Какая разница между предварительным медицинским осмотром и периодическим медицинским осмотром?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 обрабатывается и храниться разделочный инвентарь для готовой и сырой продукции?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Почему остатки моющего средства на посуде, после плохого ополаскивания, вредны для организма?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2.2.6.</w:t>
      </w:r>
      <w:r>
        <w:rPr>
          <w:rFonts w:ascii="Times New Roman" w:hAnsi="Times New Roman" w:cs="Times New Roman"/>
          <w:b/>
          <w:sz w:val="24"/>
          <w:szCs w:val="24"/>
        </w:rPr>
        <w:tab/>
        <w:t>Требования к личной гигиене персонала при подготовке производственного инвентаря и кухонной посуды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Личная гигиены и санитарная безопасность- это?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каких случаях следует мыть и дезинфицировать руки?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Правило мятья рук?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 появлении каких признаков работник должен быть отстранен от работы и направлен к инфекционисту?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.2.7.</w:t>
      </w:r>
      <w:r>
        <w:rPr>
          <w:rFonts w:ascii="Times New Roman" w:hAnsi="Times New Roman" w:cs="Times New Roman"/>
          <w:b/>
          <w:sz w:val="24"/>
          <w:szCs w:val="24"/>
        </w:rPr>
        <w:tab/>
        <w:t>Правила безопасного хранения дезинфицирующих средств, предназначенных для последующего использования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От чего зависит эффективность обработки дезинфицирующими препаратами?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Применяемые в общественном питании дезинфицирующие средства на какие на три основные группы можно разделить?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</w:rPr>
        <w:t xml:space="preserve">Для чего нужен </w:t>
      </w:r>
      <w:r>
        <w:rPr>
          <w:rFonts w:ascii="Times New Roman" w:hAnsi="Times New Roman" w:cs="Times New Roman"/>
          <w:sz w:val="24"/>
          <w:szCs w:val="24"/>
        </w:rPr>
        <w:t>журнал учета их расходования дезинфицирующих средств?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каких случаях дезинфицируют воздух помещений, руки персонала?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2.2.8.</w:t>
      </w:r>
      <w:r>
        <w:rPr>
          <w:rFonts w:ascii="Times New Roman" w:hAnsi="Times New Roman" w:cs="Times New Roman"/>
          <w:b/>
          <w:sz w:val="24"/>
          <w:szCs w:val="24"/>
        </w:rPr>
        <w:tab/>
        <w:t>Правила утилизации отходов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Во что собирают пищевые отходы?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После какого количества заполнения объема мусорные бочки выносят из цеха?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Допускается ли, оставлять пищевые отходы в помещении моечных или цехов на длительное время и на ночь?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каком помещении моют бочки для отходов?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2.2.9.</w:t>
      </w:r>
      <w:r>
        <w:rPr>
          <w:rFonts w:ascii="Times New Roman" w:hAnsi="Times New Roman" w:cs="Times New Roman"/>
          <w:b/>
          <w:sz w:val="24"/>
          <w:szCs w:val="24"/>
        </w:rPr>
        <w:tab/>
        <w:t>Чистка фарфоровой и фаянсовой посуды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2.2.10.</w:t>
      </w:r>
      <w:r>
        <w:rPr>
          <w:rFonts w:ascii="Times New Roman" w:hAnsi="Times New Roman" w:cs="Times New Roman"/>
          <w:b/>
          <w:sz w:val="24"/>
          <w:szCs w:val="24"/>
        </w:rPr>
        <w:tab/>
        <w:t>Чистка хрустальной и стеклянной посуды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2.2.11.</w:t>
      </w:r>
      <w:r>
        <w:rPr>
          <w:rFonts w:ascii="Times New Roman" w:hAnsi="Times New Roman" w:cs="Times New Roman"/>
          <w:b/>
          <w:sz w:val="24"/>
          <w:szCs w:val="24"/>
        </w:rPr>
        <w:tab/>
        <w:t>Чистка металлической, керамической, деревянной, пластмассовой посуды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чем особенность мытья фарфоровой и фаянсовой посуды?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чем особенность хрустальной и стеклянной посуды?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 чем особенность металлической, керамической, деревянной, пластмассовой посуды?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Требование к разовой посуде?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2.2.13.</w:t>
      </w:r>
      <w:r>
        <w:rPr>
          <w:rFonts w:ascii="Times New Roman" w:hAnsi="Times New Roman" w:cs="Times New Roman"/>
          <w:b/>
          <w:sz w:val="24"/>
          <w:szCs w:val="24"/>
        </w:rPr>
        <w:tab/>
        <w:t>Чистка всех типов поверхностей приборов и приспособлений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Производственные помещения предприятий общественного питания убирают ежедневно, сколько раз в день?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Санитарными правилами какие дни выделяют для генеральной уборки и дезинфекции всех помещений ПОП?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 часто проводят уборку в складских помещениях?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Каким образом проводят чистку приборов и приспособлений?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2.2.15.</w:t>
      </w:r>
      <w:r>
        <w:rPr>
          <w:rFonts w:ascii="Times New Roman" w:hAnsi="Times New Roman" w:cs="Times New Roman"/>
          <w:b/>
          <w:sz w:val="24"/>
          <w:szCs w:val="24"/>
        </w:rPr>
        <w:tab/>
        <w:t>Мойка производственного инвентаря ручным и механическим способом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2.2.16.</w:t>
      </w:r>
      <w:r>
        <w:rPr>
          <w:rFonts w:ascii="Times New Roman" w:hAnsi="Times New Roman" w:cs="Times New Roman"/>
          <w:b/>
          <w:sz w:val="24"/>
          <w:szCs w:val="24"/>
        </w:rPr>
        <w:tab/>
        <w:t>Мойка кухонной посуды ручным и механическим способом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скольки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секционной ванной моют кухонную посуду ручным способом?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Порядок мытья кухонной посуды ручным способом?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 помощью чего моют производственный инвентарь ручным способом?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чем отличие мытья посуды ручным и механическим способом?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2.2.17.</w:t>
      </w:r>
      <w:r>
        <w:rPr>
          <w:rFonts w:ascii="Times New Roman" w:hAnsi="Times New Roman" w:cs="Times New Roman"/>
          <w:b/>
          <w:sz w:val="24"/>
          <w:szCs w:val="24"/>
        </w:rPr>
        <w:tab/>
        <w:t>Мойка столовой посуды, приспособлений, приборов ручным и механическим способом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санитарные требования необходимо предъявлять к торгово-технологическому оборудованию?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Почему разделочные доски должны быть маркированы?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Каковы санитарные требования к ручной мойке посуды?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Каковы методы определения качества мытья столовой посуды?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2.2.19.</w:t>
      </w:r>
      <w:r>
        <w:rPr>
          <w:rFonts w:ascii="Times New Roman" w:hAnsi="Times New Roman" w:cs="Times New Roman"/>
          <w:b/>
          <w:sz w:val="24"/>
          <w:szCs w:val="24"/>
        </w:rPr>
        <w:tab/>
        <w:t>Уход за производственным инвентарем, посудой и приборами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Ответить на вопросы: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После каждой технологической операции, и по окончании работы оборудование, инвентарь, посуда какой санитарной обработке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подвергаются?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чего просушивают инвентарь?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Где хранят посуду?</w:t>
      </w:r>
    </w:p>
    <w:p w:rsidR="000E71A0" w:rsidRDefault="000E71A0" w:rsidP="000E71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Требование к стеллажу для хранения инвентаря?</w:t>
      </w:r>
    </w:p>
    <w:p w:rsidR="000E71A0" w:rsidRPr="00C57F72" w:rsidRDefault="000E71A0" w:rsidP="00A87C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GoBack"/>
      <w:bookmarkEnd w:id="3"/>
    </w:p>
    <w:p w:rsidR="00A87C9B" w:rsidRPr="00C57F72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7C9B" w:rsidRPr="00C57F72" w:rsidRDefault="00A87C9B" w:rsidP="00A87C9B">
      <w:pPr>
        <w:rPr>
          <w:rFonts w:ascii="Times New Roman" w:eastAsia="Times New Roman" w:hAnsi="Times New Roman" w:cs="Calibri"/>
          <w:b/>
          <w:sz w:val="24"/>
          <w:szCs w:val="24"/>
          <w:lang w:eastAsia="ru-RU"/>
        </w:rPr>
        <w:sectPr w:rsidR="00A87C9B" w:rsidRPr="00C57F72">
          <w:pgSz w:w="11920" w:h="16840"/>
          <w:pgMar w:top="1020" w:right="620" w:bottom="280" w:left="1480" w:header="0" w:footer="0" w:gutter="0"/>
          <w:cols w:space="720"/>
        </w:sectPr>
      </w:pPr>
    </w:p>
    <w:p w:rsidR="00D67F28" w:rsidRPr="00C9662B" w:rsidRDefault="00D67F28" w:rsidP="00D67F28">
      <w:pPr>
        <w:pStyle w:val="normacttext"/>
        <w:shd w:val="clear" w:color="auto" w:fill="FFFFFF"/>
        <w:spacing w:before="0" w:beforeAutospacing="0" w:after="0" w:afterAutospacing="0"/>
        <w:ind w:right="-1"/>
        <w:jc w:val="center"/>
        <w:textAlignment w:val="baseline"/>
        <w:rPr>
          <w:b/>
          <w:color w:val="000000"/>
        </w:rPr>
      </w:pPr>
      <w:r w:rsidRPr="00C9662B">
        <w:rPr>
          <w:b/>
          <w:color w:val="000000"/>
        </w:rPr>
        <w:t xml:space="preserve">3. ПРОГРАММА ПРОМЕЖУТОЧНОЙ АТТЕСТАЦИИ (комплект оценочных средств для оценки уровня освоения умений, усвоения знаний, </w:t>
      </w:r>
      <w:proofErr w:type="spellStart"/>
      <w:r w:rsidRPr="00C9662B">
        <w:rPr>
          <w:b/>
          <w:color w:val="000000"/>
        </w:rPr>
        <w:t>сформированности</w:t>
      </w:r>
      <w:proofErr w:type="spellEnd"/>
      <w:r w:rsidRPr="00C9662B">
        <w:rPr>
          <w:b/>
          <w:color w:val="000000"/>
        </w:rPr>
        <w:t xml:space="preserve"> общих и профессиональных компетенций при проведении промежуточной аттестации)</w:t>
      </w:r>
    </w:p>
    <w:p w:rsidR="00D67F28" w:rsidRDefault="00D67F28" w:rsidP="00D67F2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32819413"/>
      <w:r>
        <w:rPr>
          <w:rFonts w:ascii="Times New Roman" w:hAnsi="Times New Roman" w:cs="Times New Roman"/>
          <w:sz w:val="24"/>
          <w:szCs w:val="24"/>
        </w:rPr>
        <w:t xml:space="preserve">в 4 семестре и экзамен в </w:t>
      </w:r>
      <w:r w:rsidR="007F235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Pr="00C9662B">
        <w:rPr>
          <w:rFonts w:ascii="Times New Roman" w:hAnsi="Times New Roman" w:cs="Times New Roman"/>
          <w:sz w:val="24"/>
          <w:szCs w:val="24"/>
        </w:rPr>
        <w:t xml:space="preserve">.  </w:t>
      </w:r>
    </w:p>
    <w:bookmarkEnd w:id="4"/>
    <w:p w:rsidR="00D67F28" w:rsidRPr="00C9662B" w:rsidRDefault="00D67F28" w:rsidP="00D67F2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C9662B">
        <w:rPr>
          <w:rFonts w:ascii="Times New Roman" w:hAnsi="Times New Roman" w:cs="Times New Roman"/>
          <w:sz w:val="24"/>
          <w:szCs w:val="24"/>
        </w:rPr>
        <w:t xml:space="preserve"> завершает изучение учебной дисциплины, – это форма промежуточного контроля, целью которой является оценка теоретических знаний и практических навыков,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 задач. </w:t>
      </w:r>
    </w:p>
    <w:p w:rsidR="00D67F28" w:rsidRPr="00C9662B" w:rsidRDefault="00D67F28" w:rsidP="00D67F2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При проведении аттестации студентов используются следующие оценки: "отлично", "хорошо", "удовлетворительно", "неудовлетворительно".</w:t>
      </w:r>
    </w:p>
    <w:p w:rsidR="00D67F28" w:rsidRPr="00C9662B" w:rsidRDefault="00D67F28" w:rsidP="00D67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62B">
        <w:rPr>
          <w:rFonts w:ascii="Times New Roman" w:hAnsi="Times New Roman" w:cs="Times New Roman"/>
          <w:sz w:val="24"/>
          <w:szCs w:val="24"/>
        </w:rPr>
        <w:t>Перечень теоретических вопросов для подготовки к дифференцированному зачету</w:t>
      </w:r>
      <w:r>
        <w:rPr>
          <w:rFonts w:ascii="Times New Roman" w:hAnsi="Times New Roman" w:cs="Times New Roman"/>
          <w:sz w:val="24"/>
          <w:szCs w:val="24"/>
        </w:rPr>
        <w:t xml:space="preserve"> и экзамену</w:t>
      </w:r>
      <w:r w:rsidRPr="00C9662B">
        <w:rPr>
          <w:rFonts w:ascii="Times New Roman" w:hAnsi="Times New Roman" w:cs="Times New Roman"/>
          <w:sz w:val="24"/>
          <w:szCs w:val="24"/>
        </w:rPr>
        <w:t xml:space="preserve"> выдается студентам не позднее, чем за три месяца до его проведения. </w:t>
      </w:r>
    </w:p>
    <w:p w:rsidR="00D67F28" w:rsidRPr="00C9662B" w:rsidRDefault="00D67F28" w:rsidP="00D67F28">
      <w:pPr>
        <w:tabs>
          <w:tab w:val="left" w:pos="22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7F28" w:rsidRPr="00C9662B" w:rsidRDefault="00D67F28" w:rsidP="00D67F28">
      <w:pPr>
        <w:snapToGri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/>
          <w:bCs/>
          <w:sz w:val="24"/>
          <w:szCs w:val="24"/>
        </w:rPr>
        <w:t>Условия проведения дифференцированного зачета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экзамена</w:t>
      </w:r>
    </w:p>
    <w:p w:rsidR="00D67F28" w:rsidRPr="00C9662B" w:rsidRDefault="00D67F28" w:rsidP="00D67F28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Дифференцированный зачет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 экзамен</w:t>
      </w:r>
      <w:r w:rsidRPr="00C9662B">
        <w:rPr>
          <w:rFonts w:ascii="Times New Roman" w:hAnsi="Times New Roman" w:cs="Times New Roman"/>
          <w:bCs/>
          <w:sz w:val="24"/>
          <w:szCs w:val="24"/>
        </w:rPr>
        <w:t xml:space="preserve"> проводится в учебной аудитории в письменной форме по вариантам заданий промежуточной аттестации или в устной форме в виде собеседования. При выполнении письменной работы студентам дается </w:t>
      </w:r>
      <w:r w:rsidRPr="006712D6">
        <w:rPr>
          <w:rFonts w:ascii="Times New Roman" w:hAnsi="Times New Roman" w:cs="Times New Roman"/>
          <w:b/>
          <w:sz w:val="24"/>
          <w:szCs w:val="24"/>
          <w:u w:val="single"/>
        </w:rPr>
        <w:t>60 минут</w:t>
      </w:r>
      <w:r w:rsidRPr="00C9662B">
        <w:rPr>
          <w:rFonts w:ascii="Times New Roman" w:hAnsi="Times New Roman" w:cs="Times New Roman"/>
          <w:bCs/>
          <w:sz w:val="24"/>
          <w:szCs w:val="24"/>
        </w:rPr>
        <w:t>. По истечении времени студенты сдают работы на проверку преподавателю.</w:t>
      </w:r>
    </w:p>
    <w:p w:rsidR="00D67F28" w:rsidRPr="00C9662B" w:rsidRDefault="00D67F28" w:rsidP="00D67F28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62B">
        <w:rPr>
          <w:rFonts w:ascii="Times New Roman" w:hAnsi="Times New Roman" w:cs="Times New Roman"/>
          <w:bCs/>
          <w:sz w:val="24"/>
          <w:szCs w:val="24"/>
        </w:rPr>
        <w:t>Контроль и оценка результатов освоения дисциплины</w:t>
      </w:r>
    </w:p>
    <w:tbl>
      <w:tblPr>
        <w:tblW w:w="528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5"/>
        <w:gridCol w:w="2835"/>
        <w:gridCol w:w="2208"/>
      </w:tblGrid>
      <w:tr w:rsidR="00D67F28" w:rsidRPr="00435745" w:rsidTr="00435745">
        <w:tc>
          <w:tcPr>
            <w:tcW w:w="2508" w:type="pct"/>
            <w:vAlign w:val="center"/>
          </w:tcPr>
          <w:p w:rsidR="00D67F28" w:rsidRPr="00435745" w:rsidRDefault="00D67F28" w:rsidP="00D67F2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/>
                <w:bCs/>
                <w:sz w:val="20"/>
                <w:szCs w:val="20"/>
              </w:rPr>
              <w:t>Методы оценки</w:t>
            </w:r>
          </w:p>
        </w:tc>
      </w:tr>
      <w:tr w:rsidR="00D67F28" w:rsidRPr="00435745" w:rsidTr="00435745">
        <w:trPr>
          <w:trHeight w:val="1046"/>
        </w:trPr>
        <w:tc>
          <w:tcPr>
            <w:tcW w:w="2508" w:type="pct"/>
          </w:tcPr>
          <w:p w:rsidR="00D67F28" w:rsidRPr="00435745" w:rsidRDefault="00D67F28" w:rsidP="00D67F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/>
                <w:sz w:val="20"/>
                <w:szCs w:val="20"/>
              </w:rPr>
              <w:t>Умения: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проверять рабочее состояние и пользоваться электрическими, газовыми котлами, плитами, шкафами, кипятильниками;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пользоваться уборочной техникой, средствами, необходимыми при обработке разных видов поверхностей посуды, приборов, производственного инвентаря;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пользоваться чистящими, моющими и дезинфицирующими средствами, необходимыми при подготовке производственного инвентаря, посуды и приборов;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соблюдать инструкции по выбору и использованию моющих и дезинфицирующих средств, предназначенных для подготовки производственного инвентаря, посуды и приборов;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чистить и 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  <w:p w:rsidR="00D67F28" w:rsidRPr="00435745" w:rsidRDefault="00D67F28" w:rsidP="00D67F28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обеспечивать правильные условия хранения чистой посуды, приборов; чистящих, моющих и дезинфицирующих средств.</w:t>
            </w:r>
          </w:p>
          <w:p w:rsidR="00D67F28" w:rsidRPr="00435745" w:rsidRDefault="00D67F28" w:rsidP="00D67F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Адекватность, оптимальность выбора способов действий, методов, техник, последовательностей действий и т.д.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Точность оценки, самооценки выполнения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Соответствие требованиям инструкций, регламентов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 xml:space="preserve">Рациональность </w:t>
            </w:r>
            <w:proofErr w:type="gramStart"/>
            <w:r w:rsidRPr="00435745">
              <w:rPr>
                <w:rFonts w:ascii="Times New Roman" w:hAnsi="Times New Roman"/>
                <w:sz w:val="20"/>
                <w:szCs w:val="20"/>
              </w:rPr>
              <w:t>действий  и</w:t>
            </w:r>
            <w:proofErr w:type="gramEnd"/>
            <w:r w:rsidRPr="00435745">
              <w:rPr>
                <w:rFonts w:ascii="Times New Roman" w:hAnsi="Times New Roman"/>
                <w:sz w:val="20"/>
                <w:szCs w:val="20"/>
              </w:rPr>
              <w:t xml:space="preserve"> т.д.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Устный, письменный опрос, тестирование. Результаты и выполнение практического занятия по теме. Наблюдение.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Промежуточная аттестация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7F28" w:rsidRPr="00435745" w:rsidTr="00435745">
        <w:tc>
          <w:tcPr>
            <w:tcW w:w="2508" w:type="pct"/>
          </w:tcPr>
          <w:p w:rsidR="00D67F28" w:rsidRPr="00435745" w:rsidRDefault="00D67F28" w:rsidP="00D67F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/>
                <w:bCs/>
                <w:sz w:val="20"/>
                <w:szCs w:val="20"/>
              </w:rPr>
              <w:t>Знания: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представление о работе кухни;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важность использования средств уборки, моющих и дезинфицирующих средств по назначению;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возможные последствия нарушения требований гигиены и санитарии;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требования к личной гигиене персонала;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внутренний трудовой распорядок на предприятиях питания;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основную классификацию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виды поверхностей производственного инвентаря, посуды, приборов и их характеристики;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 xml:space="preserve">требования к качеству подготовки производственного инвентаря, посуды и приборов; 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правила чистки разных видов поверхностей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правила мойки производственного инвентаря, посуды и приборов ручным и механическим способом;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виды посудомоечных машин для мытья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правила эксплуатации посудомоечной машины для мытья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требования техники безопасности при эксплуатации посудомоечных машин для мытья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правила использования чистящих, моющих и дезинфицирующих средств, необходимых при подготовке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рациональные методы и приемы выполнения работ при подготовке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требования санитарии и гигиены при подготовке производственного инвентаря, посуды и приборов;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правила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435745" w:rsidRPr="00435745" w:rsidRDefault="00435745" w:rsidP="0043574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ab/>
              <w:t>правила утилизации отходов.</w:t>
            </w:r>
          </w:p>
          <w:p w:rsidR="00D67F28" w:rsidRPr="00435745" w:rsidRDefault="00D67F28" w:rsidP="00D67F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color="333333"/>
                <w:shd w:val="clear" w:color="auto" w:fill="FFFFFF"/>
                <w:lang w:eastAsia="ru-RU"/>
              </w:rPr>
            </w:pP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Полнота ответов, точность формулировок, не менее 75% правильных ответов.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Не менее 75% правильных ответов.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Актуальность темы, адекватность результатов поставленным целям,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 xml:space="preserve">Текущий контроль: устный, </w:t>
            </w:r>
            <w:proofErr w:type="gramStart"/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письменный  опрос</w:t>
            </w:r>
            <w:proofErr w:type="gramEnd"/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, тестирование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Промежуточная аттестация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67F28" w:rsidRPr="00435745" w:rsidTr="00435745">
        <w:tc>
          <w:tcPr>
            <w:tcW w:w="2508" w:type="pct"/>
          </w:tcPr>
          <w:p w:rsidR="00D67F28" w:rsidRPr="00435745" w:rsidRDefault="00D67F28" w:rsidP="00D67F2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5745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>ОК 01.</w:t>
            </w:r>
            <w:r w:rsidRPr="00435745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 xml:space="preserve">Понимает сущность и социальную </w:t>
            </w:r>
            <w:r w:rsidRPr="00435745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значимость будущей профессии, проявлять к ней устойчивый интерес.</w:t>
            </w: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 xml:space="preserve">Текущий контроль: устный, </w:t>
            </w:r>
            <w:proofErr w:type="gramStart"/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письменный  опрос</w:t>
            </w:r>
            <w:proofErr w:type="gramEnd"/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, тестирование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Промежуточная аттестация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67F28" w:rsidRPr="00435745" w:rsidTr="00435745">
        <w:tc>
          <w:tcPr>
            <w:tcW w:w="2508" w:type="pct"/>
          </w:tcPr>
          <w:p w:rsidR="00D67F28" w:rsidRPr="00435745" w:rsidRDefault="00D67F28" w:rsidP="00D67F2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02. </w:t>
            </w:r>
            <w:r w:rsidRPr="00435745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 xml:space="preserve">Организовывает </w:t>
            </w:r>
            <w:r w:rsidRPr="00435745">
              <w:rPr>
                <w:rFonts w:ascii="Times New Roman" w:eastAsia="MS Mincho" w:hAnsi="Times New Roman"/>
                <w:sz w:val="20"/>
                <w:szCs w:val="20"/>
                <w:lang w:eastAsia="ru-RU"/>
              </w:rPr>
              <w:t>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67F28" w:rsidRPr="00435745" w:rsidTr="00435745">
        <w:tc>
          <w:tcPr>
            <w:tcW w:w="2508" w:type="pct"/>
          </w:tcPr>
          <w:p w:rsidR="00D67F28" w:rsidRPr="00435745" w:rsidRDefault="00D67F28" w:rsidP="00D67F2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03. </w:t>
            </w:r>
            <w:r w:rsidRPr="00435745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 xml:space="preserve">Анализирует </w:t>
            </w:r>
            <w:r w:rsidRPr="00435745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рабочую ситуацию, осуществляет текущий и итоговый контроль, оценку и коррекцию собственной деятельности, несет ответственность за результаты своей работы.</w:t>
            </w: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D67F28" w:rsidRPr="00435745" w:rsidTr="00435745">
        <w:tc>
          <w:tcPr>
            <w:tcW w:w="2508" w:type="pct"/>
          </w:tcPr>
          <w:p w:rsidR="00D67F28" w:rsidRPr="00435745" w:rsidRDefault="00D67F28" w:rsidP="00D67F2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MS Mincho" w:hAnsi="Times New Roman"/>
                <w:b/>
                <w:sz w:val="20"/>
                <w:szCs w:val="20"/>
                <w:lang w:eastAsia="ru-RU"/>
              </w:rPr>
              <w:t xml:space="preserve">ОК 04. </w:t>
            </w:r>
            <w:r w:rsidRPr="00435745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40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 xml:space="preserve">Умеет работать </w:t>
            </w:r>
            <w:r w:rsidRPr="00435745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в команде, эффективно общаться с коллегами, руководством, клиентами.</w:t>
            </w: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D67F28" w:rsidRPr="00435745" w:rsidTr="00435745">
        <w:tc>
          <w:tcPr>
            <w:tcW w:w="2508" w:type="pct"/>
          </w:tcPr>
          <w:p w:rsidR="00D67F28" w:rsidRPr="00435745" w:rsidRDefault="00D67F28" w:rsidP="00D67F28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2.1. Включать электрические, газовые котлы, плиты, шкафы, кипятильники. </w:t>
            </w:r>
          </w:p>
        </w:tc>
        <w:tc>
          <w:tcPr>
            <w:tcW w:w="1401" w:type="pct"/>
          </w:tcPr>
          <w:p w:rsidR="00D67F28" w:rsidRPr="00435745" w:rsidRDefault="00D67F28" w:rsidP="00D67F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>Включает электрические, газовые котлы, плиты, шкафы, кипятильники</w:t>
            </w:r>
          </w:p>
        </w:tc>
        <w:tc>
          <w:tcPr>
            <w:tcW w:w="1091" w:type="pct"/>
          </w:tcPr>
          <w:p w:rsidR="00D67F28" w:rsidRPr="00435745" w:rsidRDefault="00D67F28" w:rsidP="00D67F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435745" w:rsidRPr="00435745" w:rsidTr="00435745">
        <w:tc>
          <w:tcPr>
            <w:tcW w:w="2508" w:type="pct"/>
          </w:tcPr>
          <w:p w:rsidR="00435745" w:rsidRPr="00435745" w:rsidRDefault="00435745" w:rsidP="0043574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ПК 2.2. Устанавливать подносы на транспортер при комплектации обедов. </w:t>
            </w:r>
          </w:p>
        </w:tc>
        <w:tc>
          <w:tcPr>
            <w:tcW w:w="1401" w:type="pct"/>
          </w:tcPr>
          <w:p w:rsidR="00435745" w:rsidRPr="00435745" w:rsidRDefault="00435745" w:rsidP="00435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>Устанавливает подносы на транспортер при комплектации обедов.</w:t>
            </w:r>
          </w:p>
        </w:tc>
        <w:tc>
          <w:tcPr>
            <w:tcW w:w="1091" w:type="pct"/>
          </w:tcPr>
          <w:p w:rsidR="00435745" w:rsidRPr="00435745" w:rsidRDefault="00435745" w:rsidP="004357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435745" w:rsidRPr="00435745" w:rsidTr="00435745">
        <w:tc>
          <w:tcPr>
            <w:tcW w:w="2508" w:type="pct"/>
          </w:tcPr>
          <w:p w:rsidR="00435745" w:rsidRPr="00435745" w:rsidRDefault="00435745" w:rsidP="0043574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2.3</w:t>
            </w: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на подносы столовые приборы, хлеб, тарелки с холодными закусками, стаканы с напитками, закрывать тарелки, кастрюли крышками. </w:t>
            </w:r>
          </w:p>
        </w:tc>
        <w:tc>
          <w:tcPr>
            <w:tcW w:w="1401" w:type="pct"/>
          </w:tcPr>
          <w:p w:rsidR="00435745" w:rsidRPr="00435745" w:rsidRDefault="00435745" w:rsidP="004357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/>
                <w:sz w:val="20"/>
                <w:szCs w:val="20"/>
              </w:rPr>
              <w:t xml:space="preserve">Устанавливает </w:t>
            </w: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>на подносы столовые приборы, хлеб, тарелки с холодными закусками, стаканы с напитками, закрывать тарелки, кастрюли крышками.</w:t>
            </w:r>
          </w:p>
        </w:tc>
        <w:tc>
          <w:tcPr>
            <w:tcW w:w="1091" w:type="pct"/>
          </w:tcPr>
          <w:p w:rsidR="00435745" w:rsidRPr="00435745" w:rsidRDefault="00435745" w:rsidP="004357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435745" w:rsidRPr="00435745" w:rsidTr="00435745">
        <w:tc>
          <w:tcPr>
            <w:tcW w:w="2508" w:type="pct"/>
          </w:tcPr>
          <w:p w:rsidR="00435745" w:rsidRPr="00435745" w:rsidRDefault="00435745" w:rsidP="0043574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2.4.</w:t>
            </w: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>Осуществлять сбор пищевых отходов.</w:t>
            </w:r>
          </w:p>
        </w:tc>
        <w:tc>
          <w:tcPr>
            <w:tcW w:w="1401" w:type="pct"/>
          </w:tcPr>
          <w:p w:rsidR="00435745" w:rsidRPr="00435745" w:rsidRDefault="00435745" w:rsidP="0043574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Удаляет остатки пищи с посуды, приборов и производственного инвентаря. Осуществляет сбор пищевых отходов</w:t>
            </w:r>
          </w:p>
        </w:tc>
        <w:tc>
          <w:tcPr>
            <w:tcW w:w="1091" w:type="pct"/>
          </w:tcPr>
          <w:p w:rsidR="00435745" w:rsidRPr="00435745" w:rsidRDefault="00435745" w:rsidP="004357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  <w:tr w:rsidR="00435745" w:rsidRPr="00435745" w:rsidTr="00435745">
        <w:tc>
          <w:tcPr>
            <w:tcW w:w="2508" w:type="pct"/>
          </w:tcPr>
          <w:p w:rsidR="00435745" w:rsidRPr="00435745" w:rsidRDefault="00435745" w:rsidP="0043574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2.5.</w:t>
            </w: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 xml:space="preserve"> Мыть и обрабатывать оборудование, инвентарь, кухонную и столовую посуду вручную и в посудомоечных машинах.</w:t>
            </w:r>
          </w:p>
        </w:tc>
        <w:tc>
          <w:tcPr>
            <w:tcW w:w="1401" w:type="pct"/>
          </w:tcPr>
          <w:p w:rsidR="00435745" w:rsidRPr="00435745" w:rsidRDefault="00435745" w:rsidP="0043574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5745">
              <w:rPr>
                <w:rFonts w:ascii="Times New Roman" w:hAnsi="Times New Roman" w:cs="Times New Roman"/>
                <w:sz w:val="20"/>
                <w:szCs w:val="20"/>
              </w:rPr>
              <w:t>Моет и обрабатывает оборудование, инвентарь, кухонную и столовую посуду вручную и в посудомоечных машинах.</w:t>
            </w:r>
          </w:p>
        </w:tc>
        <w:tc>
          <w:tcPr>
            <w:tcW w:w="1091" w:type="pct"/>
          </w:tcPr>
          <w:p w:rsidR="00435745" w:rsidRPr="00435745" w:rsidRDefault="00435745" w:rsidP="0043574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35745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занятия, учебная и производственная практики, промежуточная аттестация</w:t>
            </w:r>
          </w:p>
        </w:tc>
      </w:tr>
    </w:tbl>
    <w:p w:rsidR="00A87C9B" w:rsidRPr="006C01D8" w:rsidRDefault="00A87C9B" w:rsidP="00A87C9B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7C9B" w:rsidRPr="006C01D8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F28" w:rsidRDefault="00D67F28" w:rsidP="00D67F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ОЦЕНОЧНОЕ СРЕДСТВО №5</w:t>
      </w:r>
    </w:p>
    <w:p w:rsidR="00D67F28" w:rsidRDefault="00D67F28" w:rsidP="00D67F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 (3 семестр)</w:t>
      </w:r>
    </w:p>
    <w:p w:rsidR="00A87C9B" w:rsidRDefault="00A87C9B" w:rsidP="00A87C9B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87C9B" w:rsidRPr="006C01D8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7C9B" w:rsidRPr="006C01D8" w:rsidRDefault="00A87C9B" w:rsidP="00A87C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Инструкция: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C9B" w:rsidRDefault="00A87C9B" w:rsidP="00A87C9B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Экзаменационный билет содержит комплексное задание</w:t>
      </w:r>
      <w:r w:rsidRPr="006C0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6170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МДК 02</w:t>
      </w: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C9B" w:rsidRPr="006C01D8" w:rsidRDefault="00A87C9B" w:rsidP="00A87C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внимательно прочитать вопросы и задания. Подготовить устный ответ. </w:t>
      </w:r>
    </w:p>
    <w:p w:rsidR="00A87C9B" w:rsidRPr="006C01D8" w:rsidRDefault="00A87C9B" w:rsidP="00A87C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время подготовки к ответу и выполнения заданий– 30 минут. </w:t>
      </w:r>
    </w:p>
    <w:p w:rsidR="00A87C9B" w:rsidRDefault="00A87C9B" w:rsidP="00A87C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1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норма времени: 6 часов</w:t>
      </w:r>
    </w:p>
    <w:p w:rsidR="00A87C9B" w:rsidRDefault="00A87C9B" w:rsidP="00A87C9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proofErr w:type="spellStart"/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кипятльник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</w:t>
      </w:r>
      <w:proofErr w:type="spellEnd"/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Характеристика ассортимента столовой 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Правила эксплуатации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газовых котлов</w:t>
      </w:r>
    </w:p>
    <w:p w:rsidR="00A87C9B" w:rsidRPr="00315F37" w:rsidRDefault="00A87C9B" w:rsidP="00DE48FA">
      <w:pPr>
        <w:spacing w:after="0" w:line="240" w:lineRule="auto"/>
        <w:rPr>
          <w:rFonts w:ascii="Times New Roman" w:eastAsia="Calibri" w:hAnsi="Times New Roman" w:cs="Times New Roman"/>
          <w:snapToGrid w:val="0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Характерист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ика ассортимента столовых приборов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3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электрических</w:t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котлов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Calibri" w:hAnsi="Times New Roman" w:cs="Times New Roman"/>
          <w:snapToGrid w:val="0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Кухонная посуда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4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шкафов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Calibri" w:hAnsi="Times New Roman" w:cs="Times New Roman"/>
          <w:snapToGrid w:val="0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Приборы для </w:t>
      </w:r>
      <w:proofErr w:type="spellStart"/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орегинальных</w:t>
      </w:r>
      <w:proofErr w:type="spellEnd"/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блюд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5</w:t>
      </w:r>
    </w:p>
    <w:p w:rsidR="00DE48FA" w:rsidRDefault="00A87C9B" w:rsidP="00DE48F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кипятильник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</w:t>
      </w:r>
    </w:p>
    <w:p w:rsidR="00A87C9B" w:rsidRPr="00315F37" w:rsidRDefault="00A87C9B" w:rsidP="00DE48FA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pacing w:val="-2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Поверхности производственного</w:t>
      </w:r>
      <w:r w:rsidR="0043574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инвентаря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Pr="00315F37">
        <w:rPr>
          <w:rFonts w:ascii="Times New Roman" w:eastAsia="Times New Roman" w:hAnsi="Times New Roman" w:cs="Times New Roman"/>
          <w:bCs/>
          <w:color w:val="FF0000"/>
          <w:spacing w:val="-2"/>
          <w:sz w:val="24"/>
          <w:szCs w:val="24"/>
          <w:lang w:eastAsia="ru-RU"/>
        </w:rPr>
        <w:t xml:space="preserve">                                                                        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6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линии раздачи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pacing w:val="-2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Сервировочные приборы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7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механизированной линии раздачи.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Маркировка производственного инвентаря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8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не </w:t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механизированной линии раздачи.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Характеристика видов поверхности кухонной 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9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линии раздачи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Характеристика видов поверхности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столовой </w:t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10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посудомоечной машины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Мойка кухонной посуды ручным способом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11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автоматизированной линии раздачи</w:t>
      </w:r>
    </w:p>
    <w:p w:rsidR="005B1EB8" w:rsidRDefault="00A87C9B" w:rsidP="005B1EB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Мойка кухонной посуды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механическим</w:t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способом 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12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Комплектация обедов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Правила утилизации отходов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13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Правила эксплуатации газовых котлов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Чистка фарфоровой 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14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  <w:t xml:space="preserve"> </w:t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электрических </w:t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котлов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Чистка хрустальной и стеклянной 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15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шкафов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Чистка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металлической</w:t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посуды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A87C9B" w:rsidRPr="00315F37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16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кипятильник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</w:t>
      </w:r>
    </w:p>
    <w:p w:rsidR="006151CC" w:rsidRDefault="00A87C9B" w:rsidP="005B1EB8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pacing w:val="-2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Чистка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деревянной</w:t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17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линии раздачи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Чистка </w:t>
      </w:r>
      <w:proofErr w:type="spellStart"/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фарфорофой</w:t>
      </w:r>
      <w:proofErr w:type="spellEnd"/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и фаянсовой</w:t>
      </w:r>
      <w:r w:rsidR="005B1EB8" w:rsidRPr="005B1E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посуды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18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посудомоечных машин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Уход за производственным инвентарем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19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автоматизированных линии раздачи</w:t>
      </w:r>
    </w:p>
    <w:p w:rsidR="00A87C9B" w:rsidRPr="006151CC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Правила хранения производственного инвентаря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20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механизированной линии раздачи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</w:p>
    <w:p w:rsidR="006151CC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Мойка столовой посуды, приспособлений приборов ручным способом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21</w:t>
      </w:r>
    </w:p>
    <w:p w:rsidR="00B511D2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1.</w:t>
      </w:r>
      <w:r w:rsidRPr="00315F37">
        <w:rPr>
          <w:color w:val="FF0000"/>
        </w:rPr>
        <w:t xml:space="preserve"> 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 w:rsidRP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не </w:t>
      </w:r>
      <w:r w:rsidR="00B511D2" w:rsidRP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механизированной линии раздачи.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 w:rsidRP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Мойка столовой посуды, приспособлений приборов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механическим</w:t>
      </w:r>
      <w:r w:rsidR="00B511D2" w:rsidRP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способом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22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</w:t>
      </w:r>
      <w:r w:rsidR="00DE48FA" w:rsidRPr="00DE48FA">
        <w:t xml:space="preserve">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Комплектация и раздача блюд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Маркировка производственного инвентаря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23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</w:t>
      </w:r>
      <w:r w:rsidR="00DE48FA" w:rsidRPr="00DE48FA">
        <w:t xml:space="preserve"> </w:t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Правила эксплуатации газовых котлов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Сервировочные и столовые приборы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24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</w:t>
      </w:r>
      <w:r w:rsidR="00DE48FA" w:rsidRPr="00DE48FA">
        <w:t xml:space="preserve"> </w:t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кипятильника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Комплектные приборы</w:t>
      </w:r>
    </w:p>
    <w:p w:rsidR="00A87C9B" w:rsidRPr="006151CC" w:rsidRDefault="00A87C9B" w:rsidP="00A87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1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Экзаменационный билет № 25</w:t>
      </w:r>
    </w:p>
    <w:p w:rsidR="00DE48FA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</w:t>
      </w:r>
      <w:r w:rsidR="00DE48FA" w:rsidRPr="00DE48FA">
        <w:t xml:space="preserve"> </w:t>
      </w:r>
      <w:r w:rsidR="00DE48FA" w:rsidRPr="00DE48F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Правила эксплуатации </w:t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шкафов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</w:t>
      </w:r>
      <w:r w:rsidRPr="00315F3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511D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Утилизация отходов</w:t>
      </w:r>
    </w:p>
    <w:p w:rsidR="00A87C9B" w:rsidRPr="00315F37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87C9B" w:rsidRPr="00882501" w:rsidRDefault="00A87C9B" w:rsidP="00A87C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знаний и умений:</w:t>
      </w:r>
    </w:p>
    <w:p w:rsidR="00A87C9B" w:rsidRPr="00882501" w:rsidRDefault="00A87C9B" w:rsidP="00A87C9B">
      <w:pPr>
        <w:shd w:val="clear" w:color="auto" w:fill="FFFFFF"/>
        <w:spacing w:after="0" w:line="24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осуществляется по 5-ти бальной системе. </w:t>
      </w:r>
    </w:p>
    <w:p w:rsidR="00A87C9B" w:rsidRPr="00882501" w:rsidRDefault="00A87C9B" w:rsidP="00A87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 (отлично)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</w:t>
      </w:r>
    </w:p>
    <w:p w:rsidR="00A87C9B" w:rsidRPr="00882501" w:rsidRDefault="00A87C9B" w:rsidP="00A87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25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(хорошо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ставится, если обучающийся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вопросы.</w:t>
      </w:r>
    </w:p>
    <w:p w:rsidR="00A87C9B" w:rsidRPr="00882501" w:rsidRDefault="00A87C9B" w:rsidP="00A87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 (удовлетворительно)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 </w:t>
      </w:r>
    </w:p>
    <w:p w:rsidR="00A87C9B" w:rsidRPr="00882501" w:rsidRDefault="00A87C9B" w:rsidP="00A87C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 (неудовлетворительно)</w:t>
      </w: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вопросов.</w:t>
      </w:r>
    </w:p>
    <w:p w:rsidR="00A87C9B" w:rsidRPr="00882501" w:rsidRDefault="00A87C9B" w:rsidP="00A87C9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A87C9B" w:rsidRPr="00882501" w:rsidRDefault="00A87C9B" w:rsidP="00A87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ОК, ПК применяется дихотомическая оценка:</w:t>
      </w:r>
    </w:p>
    <w:p w:rsidR="00A87C9B" w:rsidRPr="00882501" w:rsidRDefault="00A87C9B" w:rsidP="00A87C9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положительная, т.е. ОК, ПК сформированы</w:t>
      </w:r>
    </w:p>
    <w:p w:rsidR="00A87C9B" w:rsidRPr="00882501" w:rsidRDefault="00A87C9B" w:rsidP="00A87C9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501">
        <w:rPr>
          <w:rFonts w:ascii="Times New Roman" w:eastAsia="Times New Roman" w:hAnsi="Times New Roman" w:cs="Times New Roman"/>
          <w:sz w:val="24"/>
          <w:szCs w:val="24"/>
          <w:lang w:eastAsia="ru-RU"/>
        </w:rPr>
        <w:t>0 – оценка отрицательная, т.е. ОК, ПК не сформированы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819"/>
      </w:tblGrid>
      <w:tr w:rsidR="00617043" w:rsidRPr="00435745" w:rsidTr="00DE48FA">
        <w:trPr>
          <w:trHeight w:val="637"/>
        </w:trPr>
        <w:tc>
          <w:tcPr>
            <w:tcW w:w="4928" w:type="dxa"/>
            <w:vAlign w:val="center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Результаты освоения</w:t>
            </w:r>
          </w:p>
        </w:tc>
        <w:tc>
          <w:tcPr>
            <w:tcW w:w="4819" w:type="dxa"/>
            <w:vAlign w:val="center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показатели оценки результата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ОК 01.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ab/>
              <w:t>Понимать сущность и социальную значимость будущей профессии, проявлять к ней устойчивый интерес.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демонстрация интереса к будущей профессии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ОК 02.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ab/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tabs>
                <w:tab w:val="left" w:pos="252"/>
              </w:tabs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выбор и применение методов и способов решения профессиональных задач в области технологии производства макаронных изделий;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оценка эффективности и качества выполнения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ОК 03.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ab/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\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- решение стандартных и нестандартных 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профессиональных задач в области технологии производства хлебобулочных, кондитерских и макаронных изделий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ОК 04.</w:t>
            </w:r>
            <w:r w:rsidRPr="004357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ab/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эффективный поиск необходимой информации;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использование различных источников, включая электронные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2.1. Включать электрические, газовые котлы, плиты, шкафы, кипятильники. 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Пользоваться электрическими, газовыми котлами, плитами, шкафами, кипятильниками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2.2. Устанавливать подносы на транспортер при комплектации обедов. 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пользоваться посудомоечной машиной для мойки посуды, приборов и производственного инвентаря;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ПК 2.3. Устанавливать на подносы столовые приборы, хлеб, тарелки с холодными закусками, стаканы с напитками, закрывать тарелки, кастрюли крышками. 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 xml:space="preserve">сушить и раскладывать посуду, приборы и производственный инвентарь по местам; 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чистить все типы поверхностей посуды, приборов и производственного инвентаря в соответствии с требованиями техники безопасности и с соблюдением санитарии и гигиены;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 xml:space="preserve">пользоваться чистящими и дезинфицирующими средствами при подготовке производственного инвентаря, посуды и приборов; 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пользоваться средствами, необходимыми при обработке разных видов поверхностей посуды, приборов, производственного инвентаря</w:t>
            </w:r>
          </w:p>
        </w:tc>
      </w:tr>
      <w:tr w:rsidR="00617043" w:rsidRPr="00435745" w:rsidTr="00DE48FA">
        <w:trPr>
          <w:trHeight w:val="1080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ПК 2.4. Осуществлять сбор пищевых отходов.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удалять остатки пищи с кухонной посуды и производственного инвентаря;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мыть и ополаскивать производственный инвентарь, посуду и приборы ручным способом;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мыть производственный инвентарь, посуду и приборы в посудомоечной машине;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пользоваться моющими и дезинфицирующими средствами при подготовке производственного инвентаря, посуды и приборов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ПК 2.5. Мыть и обрабатывать оборудование, инвентарь, кухонную и столовую посуду вручную и в посудомоечных машинах.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содержать посудомоечные машины в чистом и исправном виде;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проверять рабочее состояние и пользоваться уборочной техникой и средствами уборки; содержать их в чистом и исправном виде;</w:t>
            </w:r>
          </w:p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инвентаря.</w:t>
            </w:r>
          </w:p>
        </w:tc>
      </w:tr>
      <w:tr w:rsidR="00617043" w:rsidRPr="00435745" w:rsidTr="00DE48FA">
        <w:trPr>
          <w:trHeight w:val="1114"/>
        </w:trPr>
        <w:tc>
          <w:tcPr>
            <w:tcW w:w="4928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Иметь практический опыт: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удалять остатки пищи с посуды, приборов и производственного инвентаря;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мыть и ополаскивать производственный инвентарь, посуду и приборы ручным способом;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мыть производственный инвентарь, посуду и приборы в посудомоечной машине;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пользоваться посудомоечной машиной для мойки посуды, приборов и производственного инвентаря;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 xml:space="preserve">сушить и раскладывать посуду, приборы и производственный инвентарь по местам; 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чистить все типы поверхностей посуды, приборов и производственного инвентаря;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пользоваться чистящими, моющими и дезинфицирующими средствами при подготовке производственного инвентаря, посуды и приборов;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содержать посудомоечные машины в чистом и исправном виде;</w:t>
            </w:r>
          </w:p>
          <w:p w:rsidR="00617043" w:rsidRPr="00435745" w:rsidRDefault="00617043" w:rsidP="0061704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ab/>
              <w:t>пользоваться уборочной техникой и средствами уборки и содержать их в чистом и исправном виде.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поддерживать в чистоте оборудование, инвентарь, посуду, поверхности</w:t>
            </w:r>
          </w:p>
        </w:tc>
      </w:tr>
      <w:tr w:rsidR="00617043" w:rsidRPr="00435745" w:rsidTr="00DE48FA">
        <w:trPr>
          <w:trHeight w:val="637"/>
        </w:trPr>
        <w:tc>
          <w:tcPr>
            <w:tcW w:w="4928" w:type="dxa"/>
          </w:tcPr>
          <w:p w:rsidR="00617043" w:rsidRPr="00435745" w:rsidRDefault="00617043" w:rsidP="006170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Должен уметь: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проверять рабочее состояние и пользоваться электрическими, газовыми котлами, плитами, шкафами, кипятильниками;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пользоваться уборочной техникой, средствами, необходимыми при обработке разных видов поверхностей посуды, приборов, производственного инвентаря;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пользоваться чистящими, моющими и дезинфицирующими средствами, необходимыми при подготовке производственного инвентаря, посуды и приборов;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соблюдать инструкции по выбору и использованию моющих и дезинфицирующих средств, предназначенных для подготовки производственного инвентаря, посуды и приборов;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чистить и 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  <w:p w:rsidR="00617043" w:rsidRPr="00435745" w:rsidRDefault="00617043" w:rsidP="00617043">
            <w:pPr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</w:t>
            </w: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  <w:t>обеспечивать правильные условия хранения чистой посуды, приборов; чистящих, моющих и дезинфицирующих средств.</w:t>
            </w:r>
          </w:p>
        </w:tc>
        <w:tc>
          <w:tcPr>
            <w:tcW w:w="4819" w:type="dxa"/>
          </w:tcPr>
          <w:p w:rsidR="00617043" w:rsidRPr="00435745" w:rsidRDefault="00617043" w:rsidP="00617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3574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 подготовка к работе газового, электрического оборудования, плит, шкафов, кипятильников</w:t>
            </w:r>
          </w:p>
        </w:tc>
      </w:tr>
    </w:tbl>
    <w:p w:rsidR="00617043" w:rsidRPr="00617043" w:rsidRDefault="00617043" w:rsidP="00617043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C9B" w:rsidRPr="00435745" w:rsidRDefault="00435745" w:rsidP="00435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ОЦЕНОЧНОЕ СРЕДСТОВО №6</w:t>
      </w:r>
    </w:p>
    <w:p w:rsidR="00435745" w:rsidRPr="00435745" w:rsidRDefault="00435745" w:rsidP="00435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(перечень вопросов для подготовки к дифференцированному зачету)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1.</w:t>
      </w:r>
      <w:r w:rsidRPr="0022033E">
        <w:rPr>
          <w:rFonts w:ascii="Times New Roman" w:hAnsi="Times New Roman" w:cs="Times New Roman"/>
          <w:sz w:val="24"/>
          <w:szCs w:val="24"/>
        </w:rPr>
        <w:tab/>
        <w:t>Электрические, газовые котлы, плиты, шкафы, кипятильники.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2.</w:t>
      </w:r>
      <w:r w:rsidRPr="0022033E">
        <w:rPr>
          <w:rFonts w:ascii="Times New Roman" w:hAnsi="Times New Roman" w:cs="Times New Roman"/>
          <w:sz w:val="24"/>
          <w:szCs w:val="24"/>
        </w:rPr>
        <w:tab/>
        <w:t>Линии раздачи.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3.</w:t>
      </w:r>
      <w:r w:rsidRPr="0022033E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производственных инструментов и инвентаря.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4.</w:t>
      </w:r>
      <w:r w:rsidRPr="0022033E">
        <w:rPr>
          <w:rFonts w:ascii="Times New Roman" w:hAnsi="Times New Roman" w:cs="Times New Roman"/>
          <w:sz w:val="24"/>
          <w:szCs w:val="24"/>
        </w:rPr>
        <w:tab/>
        <w:t>Кухонная посуда.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5.</w:t>
      </w:r>
      <w:r w:rsidRPr="0022033E">
        <w:rPr>
          <w:rFonts w:ascii="Times New Roman" w:hAnsi="Times New Roman" w:cs="Times New Roman"/>
          <w:sz w:val="24"/>
          <w:szCs w:val="24"/>
        </w:rPr>
        <w:tab/>
        <w:t>Столовая посуда.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6.</w:t>
      </w:r>
      <w:r w:rsidRPr="0022033E">
        <w:rPr>
          <w:rFonts w:ascii="Times New Roman" w:hAnsi="Times New Roman" w:cs="Times New Roman"/>
          <w:sz w:val="24"/>
          <w:szCs w:val="24"/>
        </w:rPr>
        <w:tab/>
        <w:t>Характеристика ассортимента столовой посуды.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7.</w:t>
      </w:r>
      <w:r w:rsidRPr="0022033E">
        <w:rPr>
          <w:rFonts w:ascii="Times New Roman" w:hAnsi="Times New Roman" w:cs="Times New Roman"/>
          <w:sz w:val="24"/>
          <w:szCs w:val="24"/>
        </w:rPr>
        <w:tab/>
        <w:t>Столовые приборы и приборы для оригинальных блюд.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8.</w:t>
      </w:r>
      <w:r w:rsidRPr="0022033E">
        <w:rPr>
          <w:rFonts w:ascii="Times New Roman" w:hAnsi="Times New Roman" w:cs="Times New Roman"/>
          <w:sz w:val="24"/>
          <w:szCs w:val="24"/>
        </w:rPr>
        <w:tab/>
        <w:t>Столовые приборы для оригинальных блюд.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9.</w:t>
      </w:r>
      <w:r w:rsidRPr="0022033E">
        <w:rPr>
          <w:rFonts w:ascii="Times New Roman" w:hAnsi="Times New Roman" w:cs="Times New Roman"/>
          <w:sz w:val="24"/>
          <w:szCs w:val="24"/>
        </w:rPr>
        <w:tab/>
        <w:t>Сервировочные и столовые приборы и приспособления.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10.</w:t>
      </w:r>
      <w:r w:rsidRPr="0022033E">
        <w:rPr>
          <w:rFonts w:ascii="Times New Roman" w:hAnsi="Times New Roman" w:cs="Times New Roman"/>
          <w:sz w:val="24"/>
          <w:szCs w:val="24"/>
        </w:rPr>
        <w:tab/>
        <w:t>Характеристика ассортимента приборов, приспособлений.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11.</w:t>
      </w:r>
      <w:r w:rsidRPr="0022033E">
        <w:rPr>
          <w:rFonts w:ascii="Times New Roman" w:hAnsi="Times New Roman" w:cs="Times New Roman"/>
          <w:sz w:val="24"/>
          <w:szCs w:val="24"/>
        </w:rPr>
        <w:tab/>
        <w:t>Комплектные приборы.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12.</w:t>
      </w:r>
      <w:r w:rsidRPr="0022033E">
        <w:rPr>
          <w:rFonts w:ascii="Times New Roman" w:hAnsi="Times New Roman" w:cs="Times New Roman"/>
          <w:sz w:val="24"/>
          <w:szCs w:val="24"/>
        </w:rPr>
        <w:tab/>
        <w:t>Характеристика ассортимента, инвентаря.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13.</w:t>
      </w:r>
      <w:r w:rsidRPr="0022033E">
        <w:rPr>
          <w:rFonts w:ascii="Times New Roman" w:hAnsi="Times New Roman" w:cs="Times New Roman"/>
          <w:sz w:val="24"/>
          <w:szCs w:val="24"/>
        </w:rPr>
        <w:tab/>
        <w:t>Маркировка производственного инвентаря.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14.</w:t>
      </w:r>
      <w:r w:rsidRPr="0022033E">
        <w:rPr>
          <w:rFonts w:ascii="Times New Roman" w:hAnsi="Times New Roman" w:cs="Times New Roman"/>
          <w:sz w:val="24"/>
          <w:szCs w:val="24"/>
        </w:rPr>
        <w:tab/>
        <w:t>Содержание учебного материала.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15.</w:t>
      </w:r>
      <w:r w:rsidRPr="0022033E">
        <w:rPr>
          <w:rFonts w:ascii="Times New Roman" w:hAnsi="Times New Roman" w:cs="Times New Roman"/>
          <w:sz w:val="24"/>
          <w:szCs w:val="24"/>
        </w:rPr>
        <w:tab/>
        <w:t>Поверхности производственного инвентаря.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16.</w:t>
      </w:r>
      <w:r w:rsidRPr="0022033E">
        <w:rPr>
          <w:rFonts w:ascii="Times New Roman" w:hAnsi="Times New Roman" w:cs="Times New Roman"/>
          <w:sz w:val="24"/>
          <w:szCs w:val="24"/>
        </w:rPr>
        <w:tab/>
        <w:t>Характеристика видов поверхностей производственного инвентаря, кухонной и столовой посуды.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17.</w:t>
      </w:r>
      <w:r w:rsidRPr="0022033E">
        <w:rPr>
          <w:rFonts w:ascii="Times New Roman" w:hAnsi="Times New Roman" w:cs="Times New Roman"/>
          <w:sz w:val="24"/>
          <w:szCs w:val="24"/>
        </w:rPr>
        <w:tab/>
        <w:t>Инструкция по эксплуатации линии раздачи.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18.</w:t>
      </w:r>
      <w:r w:rsidRPr="0022033E">
        <w:rPr>
          <w:rFonts w:ascii="Times New Roman" w:hAnsi="Times New Roman" w:cs="Times New Roman"/>
          <w:sz w:val="24"/>
          <w:szCs w:val="24"/>
        </w:rPr>
        <w:tab/>
        <w:t>Механизированные линии и немеханизированные линии комплектации и раздачи блюд.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19.</w:t>
      </w:r>
      <w:r w:rsidRPr="0022033E">
        <w:rPr>
          <w:rFonts w:ascii="Times New Roman" w:hAnsi="Times New Roman" w:cs="Times New Roman"/>
          <w:sz w:val="24"/>
          <w:szCs w:val="24"/>
        </w:rPr>
        <w:tab/>
        <w:t>Загрузка подносов на линии раздачи.</w:t>
      </w:r>
    </w:p>
    <w:p w:rsidR="0022033E" w:rsidRPr="0022033E" w:rsidRDefault="0022033E" w:rsidP="0043574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20. Уход и хранение кухонной посуды и инвентаря.</w:t>
      </w:r>
    </w:p>
    <w:p w:rsidR="00A87C9B" w:rsidRPr="0022033E" w:rsidRDefault="0022033E" w:rsidP="0043574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033E">
        <w:rPr>
          <w:rFonts w:ascii="Times New Roman" w:hAnsi="Times New Roman" w:cs="Times New Roman"/>
          <w:sz w:val="24"/>
          <w:szCs w:val="24"/>
        </w:rPr>
        <w:t>21. Соблюдение температурных режимов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22. Чистка фарфоровой и фаянсовой посуды.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23. Чистка хрустальной и стеклянной посуды.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24. Чистка металлической, керамической, деревянной, пластмассовой посуды.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25. Чистка всех типов поверхностей приборов и приспособлений.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26. Мойка производственного инвентаря ручным и механическим способом.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27. Мойка кухонной посуды ручным и механическим способом.</w:t>
      </w:r>
    </w:p>
    <w:p w:rsidR="0022033E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28. Мойка столовой посуды, приспособлений, приборов ручным и механическим способом.</w:t>
      </w:r>
    </w:p>
    <w:p w:rsidR="00A87C9B" w:rsidRPr="0022033E" w:rsidRDefault="0022033E" w:rsidP="00435745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22033E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29.Уход за производственным инвентарем, посудой и приборами.</w:t>
      </w:r>
    </w:p>
    <w:p w:rsidR="006B1DA4" w:rsidRPr="0022033E" w:rsidRDefault="0022033E" w:rsidP="0043574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033E">
        <w:rPr>
          <w:rFonts w:ascii="Times New Roman" w:hAnsi="Times New Roman" w:cs="Times New Roman"/>
          <w:sz w:val="24"/>
          <w:szCs w:val="24"/>
        </w:rPr>
        <w:t>30. Утилизация отходов</w:t>
      </w:r>
    </w:p>
    <w:sectPr w:rsidR="006B1DA4" w:rsidRPr="00220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31D" w:rsidRDefault="0086531D">
      <w:pPr>
        <w:spacing w:after="0" w:line="240" w:lineRule="auto"/>
      </w:pPr>
      <w:r>
        <w:separator/>
      </w:r>
    </w:p>
  </w:endnote>
  <w:endnote w:type="continuationSeparator" w:id="0">
    <w:p w:rsidR="0086531D" w:rsidRDefault="0086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F28" w:rsidRDefault="00D67F28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31D" w:rsidRDefault="0086531D">
      <w:pPr>
        <w:spacing w:after="0" w:line="240" w:lineRule="auto"/>
      </w:pPr>
      <w:r>
        <w:separator/>
      </w:r>
    </w:p>
  </w:footnote>
  <w:footnote w:type="continuationSeparator" w:id="0">
    <w:p w:rsidR="0086531D" w:rsidRDefault="00865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09AD9D8"/>
    <w:lvl w:ilvl="0">
      <w:numFmt w:val="bullet"/>
      <w:lvlText w:val="*"/>
      <w:lvlJc w:val="left"/>
    </w:lvl>
  </w:abstractNum>
  <w:abstractNum w:abstractNumId="1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22460"/>
    <w:multiLevelType w:val="hybridMultilevel"/>
    <w:tmpl w:val="70B668D8"/>
    <w:lvl w:ilvl="0" w:tplc="1954F0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C51E74"/>
    <w:multiLevelType w:val="multilevel"/>
    <w:tmpl w:val="E8E417A2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lvlText w:val="%1.%2."/>
      <w:lvlJc w:val="left"/>
      <w:pPr>
        <w:ind w:left="705" w:hanging="70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7EDC"/>
    <w:multiLevelType w:val="hybridMultilevel"/>
    <w:tmpl w:val="0A687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411"/>
    <w:rsid w:val="00027411"/>
    <w:rsid w:val="000977E9"/>
    <w:rsid w:val="000E71A0"/>
    <w:rsid w:val="0017727B"/>
    <w:rsid w:val="0022033E"/>
    <w:rsid w:val="00315F37"/>
    <w:rsid w:val="003D3BB9"/>
    <w:rsid w:val="00435745"/>
    <w:rsid w:val="00436895"/>
    <w:rsid w:val="004937D1"/>
    <w:rsid w:val="005B1EB8"/>
    <w:rsid w:val="006151CC"/>
    <w:rsid w:val="00617043"/>
    <w:rsid w:val="006B1DA4"/>
    <w:rsid w:val="007F2351"/>
    <w:rsid w:val="007F235D"/>
    <w:rsid w:val="0086531D"/>
    <w:rsid w:val="00A87C9B"/>
    <w:rsid w:val="00B511D2"/>
    <w:rsid w:val="00D67F28"/>
    <w:rsid w:val="00DE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D699"/>
  <w15:docId w15:val="{61E0BD02-6FBD-47E9-8441-FDBE5F24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C9B"/>
  </w:style>
  <w:style w:type="paragraph" w:styleId="1">
    <w:name w:val="heading 1"/>
    <w:basedOn w:val="a"/>
    <w:next w:val="a"/>
    <w:link w:val="10"/>
    <w:uiPriority w:val="9"/>
    <w:qFormat/>
    <w:rsid w:val="00D67F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7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C9B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D67F28"/>
    <w:pPr>
      <w:widowControl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D67F28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D67F28"/>
    <w:rPr>
      <w:rFonts w:ascii="Times New Roman" w:hAnsi="Times New Roman" w:cs="Times New Roman"/>
      <w:b/>
      <w:bCs/>
      <w:sz w:val="22"/>
      <w:szCs w:val="22"/>
    </w:rPr>
  </w:style>
  <w:style w:type="table" w:styleId="a5">
    <w:name w:val="Table Grid"/>
    <w:basedOn w:val="a1"/>
    <w:uiPriority w:val="59"/>
    <w:rsid w:val="00D67F2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67F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qFormat/>
    <w:rsid w:val="00D67F28"/>
    <w:pPr>
      <w:keepNext w:val="0"/>
      <w:keepLines w:val="0"/>
      <w:suppressAutoHyphens/>
      <w:spacing w:before="480"/>
      <w:outlineLvl w:val="9"/>
    </w:pPr>
    <w:rPr>
      <w:rFonts w:ascii="Cambria" w:eastAsia="Times New Roman" w:hAnsi="Cambria" w:cs="Times New Roman"/>
      <w:b/>
      <w:bCs/>
      <w:color w:val="auto"/>
      <w:sz w:val="28"/>
      <w:szCs w:val="28"/>
      <w:lang w:val="x-none" w:bidi="en-US"/>
    </w:rPr>
  </w:style>
  <w:style w:type="paragraph" w:customStyle="1" w:styleId="Style20">
    <w:name w:val="Style20"/>
    <w:basedOn w:val="a"/>
    <w:uiPriority w:val="99"/>
    <w:rsid w:val="00D67F2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normacttext">
    <w:name w:val="norm_act_text"/>
    <w:basedOn w:val="a"/>
    <w:rsid w:val="00D6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E7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7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027CA-58FC-429A-8C07-8B6B9993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17</Pages>
  <Words>5579</Words>
  <Characters>31801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Кондратьева Светлана Петровна</cp:lastModifiedBy>
  <cp:revision>13</cp:revision>
  <dcterms:created xsi:type="dcterms:W3CDTF">2023-04-17T19:23:00Z</dcterms:created>
  <dcterms:modified xsi:type="dcterms:W3CDTF">2023-05-16T07:42:00Z</dcterms:modified>
</cp:coreProperties>
</file>